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A890D" w14:textId="5A5269E4" w:rsidR="00D953B4" w:rsidRDefault="00E80837" w:rsidP="00EC127B">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sz w:val="22"/>
          <w:szCs w:val="22"/>
          <w:highlight w:val="yellow"/>
        </w:rPr>
      </w:pPr>
      <w:r w:rsidRPr="00E80837">
        <w:rPr>
          <w:rFonts w:cs="Arial"/>
          <w:b/>
          <w:i/>
          <w:noProof/>
          <w:color w:val="00B050"/>
          <w:sz w:val="22"/>
          <w:szCs w:val="22"/>
        </w:rPr>
        <w:drawing>
          <wp:anchor distT="0" distB="0" distL="114300" distR="114300" simplePos="0" relativeHeight="251662848" behindDoc="1" locked="0" layoutInCell="1" allowOverlap="1" wp14:anchorId="735AB1A7" wp14:editId="12C25E80">
            <wp:simplePos x="0" y="0"/>
            <wp:positionH relativeFrom="column">
              <wp:posOffset>-374068</wp:posOffset>
            </wp:positionH>
            <wp:positionV relativeFrom="paragraph">
              <wp:posOffset>24322</wp:posOffset>
            </wp:positionV>
            <wp:extent cx="1296392" cy="970059"/>
            <wp:effectExtent l="0" t="0" r="0" b="0"/>
            <wp:wrapNone/>
            <wp:docPr id="2" name="Image 2" descr="C:\Users\ZESSALAH\Desktop\Docs importants\CHUNantes_LogoRV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ESSALAH\Desktop\Docs importants\CHUNantes_LogoRVB (1).png"/>
                    <pic:cNvPicPr>
                      <a:picLocks noChangeAspect="1" noChangeArrowheads="1"/>
                    </pic:cNvPicPr>
                  </pic:nvPicPr>
                  <pic:blipFill rotWithShape="1">
                    <a:blip r:embed="rId8"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l="-1" r="7023"/>
                    <a:stretch/>
                  </pic:blipFill>
                  <pic:spPr bwMode="auto">
                    <a:xfrm>
                      <a:off x="0" y="0"/>
                      <a:ext cx="1302065" cy="9743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8253A6" w14:textId="35F14F76" w:rsidR="0091404E" w:rsidRPr="0091404E" w:rsidRDefault="0091404E" w:rsidP="00EC127B">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szCs w:val="22"/>
        </w:rPr>
      </w:pPr>
      <w:r w:rsidRPr="0091404E">
        <w:rPr>
          <w:rFonts w:cs="Arial"/>
          <w:b/>
          <w:szCs w:val="22"/>
        </w:rPr>
        <w:t xml:space="preserve">Document d’information à l’attention du participant à la recherche </w:t>
      </w:r>
    </w:p>
    <w:p w14:paraId="6F6A8912" w14:textId="5C8F90CD" w:rsidR="00EC127B" w:rsidRPr="00CB1B69" w:rsidRDefault="00EC127B" w:rsidP="00EC127B">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bCs/>
          <w:sz w:val="22"/>
          <w:szCs w:val="22"/>
          <w:lang w:val="en-GB"/>
        </w:rPr>
      </w:pPr>
      <w:r w:rsidRPr="00CB1B69">
        <w:rPr>
          <w:rFonts w:cs="Arial"/>
          <w:b/>
          <w:bCs/>
          <w:sz w:val="22"/>
          <w:szCs w:val="22"/>
          <w:lang w:val="en-GB"/>
        </w:rPr>
        <w:t>« </w:t>
      </w:r>
      <w:sdt>
        <w:sdtPr>
          <w:rPr>
            <w:rFonts w:cs="Arial"/>
            <w:b/>
            <w:bCs/>
            <w:sz w:val="22"/>
            <w:szCs w:val="22"/>
          </w:rPr>
          <w:id w:val="665522046"/>
          <w:placeholder>
            <w:docPart w:val="DA837721065B40109339232238367834"/>
          </w:placeholder>
        </w:sdtPr>
        <w:sdtEndPr/>
        <w:sdtContent>
          <w:sdt>
            <w:sdtPr>
              <w:rPr>
                <w:rFonts w:cs="Arial"/>
                <w:b/>
                <w:bCs/>
                <w:sz w:val="22"/>
                <w:szCs w:val="22"/>
              </w:rPr>
              <w:id w:val="-179903985"/>
              <w:placeholder>
                <w:docPart w:val="C5D182CBF3C941309A315132423094DB"/>
              </w:placeholder>
            </w:sdtPr>
            <w:sdtEndPr/>
            <w:sdtContent>
              <w:r w:rsidR="00A403FE" w:rsidRPr="00CB1B69">
                <w:rPr>
                  <w:rFonts w:cs="Arial"/>
                  <w:b/>
                  <w:bCs/>
                  <w:sz w:val="22"/>
                  <w:szCs w:val="22"/>
                  <w:lang w:val="en-GB"/>
                </w:rPr>
                <w:t>Predicting early mortality after heart transplantation: development of the PARIS score</w:t>
              </w:r>
            </w:sdtContent>
          </w:sdt>
        </w:sdtContent>
      </w:sdt>
      <w:r w:rsidRPr="00CB1B69">
        <w:rPr>
          <w:rFonts w:cs="Arial"/>
          <w:b/>
          <w:bCs/>
          <w:sz w:val="22"/>
          <w:szCs w:val="22"/>
          <w:lang w:val="en-GB"/>
        </w:rPr>
        <w:t xml:space="preserve"> » </w:t>
      </w:r>
    </w:p>
    <w:p w14:paraId="6F6A8913" w14:textId="70C2D94D" w:rsidR="00EC127B" w:rsidRPr="00CB1B69" w:rsidRDefault="00EC127B" w:rsidP="00EC127B">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i/>
          <w:iCs/>
          <w:sz w:val="22"/>
          <w:szCs w:val="22"/>
          <w:lang w:val="en-GB"/>
        </w:rPr>
      </w:pPr>
    </w:p>
    <w:p w14:paraId="6F6A8914" w14:textId="79C5975E" w:rsidR="00EC127B" w:rsidRDefault="00EC127B" w:rsidP="00EC127B">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sz w:val="22"/>
          <w:szCs w:val="22"/>
        </w:rPr>
      </w:pPr>
      <w:r w:rsidRPr="00EC127B">
        <w:rPr>
          <w:rFonts w:cs="Arial"/>
          <w:b/>
          <w:sz w:val="22"/>
          <w:szCs w:val="22"/>
        </w:rPr>
        <w:t>Titre abrégé : « </w:t>
      </w:r>
      <w:sdt>
        <w:sdtPr>
          <w:rPr>
            <w:rFonts w:cs="Arial"/>
            <w:b/>
            <w:bCs/>
            <w:sz w:val="22"/>
            <w:szCs w:val="22"/>
          </w:rPr>
          <w:id w:val="753629091"/>
          <w:placeholder>
            <w:docPart w:val="FCC57C2BE15B417D905F4BCFB5464B76"/>
          </w:placeholder>
        </w:sdtPr>
        <w:sdtEndPr/>
        <w:sdtContent>
          <w:r w:rsidR="00A403FE">
            <w:rPr>
              <w:rFonts w:cs="Arial"/>
              <w:b/>
              <w:bCs/>
              <w:sz w:val="22"/>
              <w:szCs w:val="22"/>
            </w:rPr>
            <w:t>PARIS score</w:t>
          </w:r>
        </w:sdtContent>
      </w:sdt>
      <w:r w:rsidRPr="00EC127B">
        <w:rPr>
          <w:rFonts w:cs="Arial"/>
          <w:b/>
          <w:sz w:val="22"/>
          <w:szCs w:val="22"/>
        </w:rPr>
        <w:t>»</w:t>
      </w:r>
    </w:p>
    <w:p w14:paraId="6F6A8915" w14:textId="0C169B59" w:rsidR="00606C40" w:rsidRDefault="00606C40" w:rsidP="00EC127B">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sz w:val="22"/>
          <w:szCs w:val="22"/>
        </w:rPr>
      </w:pPr>
    </w:p>
    <w:p w14:paraId="6F6A8916" w14:textId="25225065" w:rsidR="00606C40" w:rsidRPr="00312ADB" w:rsidRDefault="00606C40" w:rsidP="00606C40">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bCs/>
          <w:sz w:val="22"/>
          <w:szCs w:val="22"/>
        </w:rPr>
      </w:pPr>
      <w:r w:rsidRPr="00606C40">
        <w:rPr>
          <w:rFonts w:cs="Arial"/>
          <w:b/>
          <w:i/>
          <w:iCs/>
          <w:sz w:val="22"/>
          <w:szCs w:val="22"/>
        </w:rPr>
        <w:t xml:space="preserve">Promoteur : </w:t>
      </w:r>
      <w:r w:rsidR="00312ADB" w:rsidRPr="00312ADB">
        <w:rPr>
          <w:rFonts w:cs="Arial"/>
          <w:b/>
          <w:bCs/>
          <w:sz w:val="21"/>
          <w:szCs w:val="21"/>
        </w:rPr>
        <w:t>Réseau Recherche de la SFAR</w:t>
      </w:r>
    </w:p>
    <w:p w14:paraId="6F6A8917" w14:textId="29666C3C" w:rsidR="00606C40" w:rsidRPr="00606C40" w:rsidRDefault="0091404E" w:rsidP="00606C40">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sz w:val="22"/>
          <w:szCs w:val="22"/>
        </w:rPr>
      </w:pPr>
      <w:r>
        <w:rPr>
          <w:rFonts w:cs="Arial"/>
          <w:b/>
          <w:i/>
          <w:iCs/>
          <w:sz w:val="22"/>
          <w:szCs w:val="22"/>
        </w:rPr>
        <w:t>Investigateur Coordonnateur</w:t>
      </w:r>
      <w:r w:rsidR="00606C40" w:rsidRPr="00606C40">
        <w:rPr>
          <w:rFonts w:cs="Arial"/>
          <w:b/>
          <w:i/>
          <w:iCs/>
          <w:sz w:val="22"/>
          <w:szCs w:val="22"/>
        </w:rPr>
        <w:t xml:space="preserve"> : </w:t>
      </w:r>
      <w:sdt>
        <w:sdtPr>
          <w:rPr>
            <w:rFonts w:cs="Arial"/>
            <w:b/>
            <w:bCs/>
            <w:sz w:val="22"/>
            <w:szCs w:val="22"/>
          </w:rPr>
          <w:id w:val="-2087912729"/>
          <w:placeholder>
            <w:docPart w:val="C00E213166D246E98C89D4292BAD8F6E"/>
          </w:placeholder>
        </w:sdtPr>
        <w:sdtEndPr/>
        <w:sdtContent>
          <w:r w:rsidR="00A403FE">
            <w:rPr>
              <w:rFonts w:cs="Arial"/>
              <w:b/>
              <w:bCs/>
              <w:sz w:val="22"/>
              <w:szCs w:val="22"/>
            </w:rPr>
            <w:t>Pr Adrien BOUGLE</w:t>
          </w:r>
        </w:sdtContent>
      </w:sdt>
    </w:p>
    <w:p w14:paraId="6F6A8918" w14:textId="57C47170" w:rsidR="00606C40" w:rsidRPr="00E80837" w:rsidRDefault="00E80837" w:rsidP="00606C40">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rPr>
          <w:rFonts w:cs="Arial"/>
          <w:i/>
          <w:sz w:val="22"/>
          <w:szCs w:val="22"/>
        </w:rPr>
      </w:pPr>
      <w:r w:rsidRPr="00E80837">
        <w:rPr>
          <w:rFonts w:cs="Arial"/>
          <w:i/>
          <w:sz w:val="22"/>
          <w:szCs w:val="22"/>
        </w:rPr>
        <w:t xml:space="preserve">                            </w:t>
      </w:r>
    </w:p>
    <w:p w14:paraId="6F6A8919" w14:textId="401EA4E5" w:rsidR="00D953B4" w:rsidRPr="00E80837" w:rsidRDefault="00D953B4" w:rsidP="00EC127B">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i/>
          <w:iCs/>
          <w:szCs w:val="22"/>
        </w:rPr>
      </w:pPr>
    </w:p>
    <w:p w14:paraId="6F6A891A" w14:textId="30B0F0D8" w:rsidR="006B622D" w:rsidRPr="006B622D" w:rsidRDefault="006B622D" w:rsidP="006B622D">
      <w:pPr>
        <w:tabs>
          <w:tab w:val="center" w:pos="4536"/>
          <w:tab w:val="right" w:pos="9072"/>
        </w:tabs>
        <w:overflowPunct/>
        <w:autoSpaceDE/>
        <w:autoSpaceDN/>
        <w:adjustRightInd/>
        <w:jc w:val="left"/>
        <w:textAlignment w:val="auto"/>
        <w:rPr>
          <w:rFonts w:cs="Arial"/>
          <w:sz w:val="24"/>
          <w:szCs w:val="24"/>
        </w:rPr>
      </w:pPr>
    </w:p>
    <w:p w14:paraId="6F6A8925" w14:textId="77777777" w:rsidR="006B622D" w:rsidRPr="006B622D" w:rsidRDefault="006B622D" w:rsidP="006B622D">
      <w:pPr>
        <w:tabs>
          <w:tab w:val="center" w:pos="4536"/>
          <w:tab w:val="right" w:pos="9072"/>
        </w:tabs>
        <w:overflowPunct/>
        <w:autoSpaceDE/>
        <w:autoSpaceDN/>
        <w:adjustRightInd/>
        <w:jc w:val="left"/>
        <w:textAlignment w:val="auto"/>
        <w:rPr>
          <w:rFonts w:cs="Arial"/>
          <w:sz w:val="24"/>
          <w:szCs w:val="24"/>
        </w:rPr>
      </w:pPr>
    </w:p>
    <w:p w14:paraId="4AEF83AC" w14:textId="09D74568" w:rsidR="004C5676" w:rsidRDefault="004C5676" w:rsidP="00A403FE">
      <w:pPr>
        <w:overflowPunct/>
        <w:autoSpaceDE/>
        <w:autoSpaceDN/>
        <w:adjustRightInd/>
        <w:jc w:val="left"/>
        <w:textAlignment w:val="auto"/>
        <w:rPr>
          <w:rFonts w:cs="Arial"/>
          <w:b/>
          <w:szCs w:val="22"/>
        </w:rPr>
      </w:pPr>
    </w:p>
    <w:p w14:paraId="44DC64A7" w14:textId="77777777" w:rsidR="004C5676" w:rsidRPr="004C5676" w:rsidRDefault="004C5676" w:rsidP="004C5676">
      <w:pPr>
        <w:rPr>
          <w:rFonts w:cs="Arial"/>
          <w:szCs w:val="22"/>
        </w:rPr>
      </w:pPr>
    </w:p>
    <w:p w14:paraId="228E669F" w14:textId="0AF5B920" w:rsidR="004C5676" w:rsidRDefault="004C5676" w:rsidP="00A403FE">
      <w:pPr>
        <w:overflowPunct/>
        <w:autoSpaceDE/>
        <w:autoSpaceDN/>
        <w:adjustRightInd/>
        <w:jc w:val="left"/>
        <w:textAlignment w:val="auto"/>
        <w:rPr>
          <w:rFonts w:cs="Arial"/>
          <w:szCs w:val="22"/>
        </w:rPr>
      </w:pPr>
    </w:p>
    <w:p w14:paraId="478AC7E2" w14:textId="40D885C0" w:rsidR="00A403FE" w:rsidRPr="00FE682A" w:rsidRDefault="00A403FE" w:rsidP="00A403FE">
      <w:pPr>
        <w:overflowPunct/>
        <w:autoSpaceDE/>
        <w:autoSpaceDN/>
        <w:adjustRightInd/>
        <w:jc w:val="left"/>
        <w:textAlignment w:val="auto"/>
        <w:rPr>
          <w:rFonts w:cs="Arial"/>
          <w:sz w:val="21"/>
          <w:szCs w:val="21"/>
        </w:rPr>
      </w:pPr>
      <w:r w:rsidRPr="00FE682A">
        <w:rPr>
          <w:rFonts w:cs="Arial"/>
          <w:sz w:val="21"/>
          <w:szCs w:val="21"/>
        </w:rPr>
        <w:t>Madame, Monsieur,</w:t>
      </w:r>
    </w:p>
    <w:p w14:paraId="619B3FCA" w14:textId="77777777" w:rsidR="00A403FE" w:rsidRPr="00FE682A" w:rsidRDefault="00A403FE" w:rsidP="00A403FE">
      <w:pPr>
        <w:overflowPunct/>
        <w:autoSpaceDE/>
        <w:autoSpaceDN/>
        <w:adjustRightInd/>
        <w:textAlignment w:val="auto"/>
        <w:rPr>
          <w:rFonts w:cs="Arial"/>
          <w:sz w:val="21"/>
          <w:szCs w:val="21"/>
        </w:rPr>
      </w:pPr>
    </w:p>
    <w:p w14:paraId="1BEB0E36" w14:textId="2FE64D70" w:rsidR="00A403FE" w:rsidRPr="00A403FE" w:rsidRDefault="00A403FE" w:rsidP="00A403FE">
      <w:pPr>
        <w:overflowPunct/>
        <w:autoSpaceDE/>
        <w:autoSpaceDN/>
        <w:adjustRightInd/>
        <w:textAlignment w:val="auto"/>
        <w:rPr>
          <w:rFonts w:cs="Arial"/>
          <w:sz w:val="21"/>
          <w:szCs w:val="21"/>
        </w:rPr>
      </w:pPr>
      <w:r w:rsidRPr="00A403FE">
        <w:rPr>
          <w:rFonts w:cs="Arial"/>
          <w:sz w:val="21"/>
          <w:szCs w:val="21"/>
        </w:rPr>
        <w:t xml:space="preserve">Le Centre Hospitalier et Universitaire de Nantes souhaite mener une recherche dont il est </w:t>
      </w:r>
      <w:r w:rsidR="00CB1B69">
        <w:rPr>
          <w:rFonts w:cs="Arial"/>
          <w:sz w:val="21"/>
          <w:szCs w:val="21"/>
        </w:rPr>
        <w:t xml:space="preserve">associé au </w:t>
      </w:r>
      <w:r w:rsidRPr="00A403FE">
        <w:rPr>
          <w:rFonts w:cs="Arial"/>
          <w:sz w:val="21"/>
          <w:szCs w:val="21"/>
        </w:rPr>
        <w:t xml:space="preserve">promoteur </w:t>
      </w:r>
      <w:r w:rsidR="00CB1B69">
        <w:rPr>
          <w:rFonts w:cs="Arial"/>
          <w:sz w:val="21"/>
          <w:szCs w:val="21"/>
        </w:rPr>
        <w:t xml:space="preserve">qui est </w:t>
      </w:r>
      <w:r w:rsidR="00AD00FD">
        <w:rPr>
          <w:rFonts w:cs="Arial"/>
          <w:sz w:val="21"/>
          <w:szCs w:val="21"/>
        </w:rPr>
        <w:t xml:space="preserve">le </w:t>
      </w:r>
      <w:r w:rsidR="00AD00FD" w:rsidRPr="00AD00FD">
        <w:rPr>
          <w:rFonts w:cs="Arial"/>
          <w:sz w:val="21"/>
          <w:szCs w:val="21"/>
        </w:rPr>
        <w:t>Réseau Recherche de la SFAR</w:t>
      </w:r>
      <w:r w:rsidR="00CB1B69">
        <w:rPr>
          <w:rFonts w:cs="Arial"/>
          <w:sz w:val="21"/>
          <w:szCs w:val="21"/>
        </w:rPr>
        <w:t xml:space="preserve"> </w:t>
      </w:r>
      <w:r w:rsidRPr="00A403FE">
        <w:rPr>
          <w:rFonts w:cs="Arial"/>
          <w:sz w:val="21"/>
          <w:szCs w:val="21"/>
        </w:rPr>
        <w:t>(c’est à dire qu’il en est responsable et qu’il l’organise). L’objectif de cette recherche et d’étudier l’influence des données relevées à l’inscription sur la liste d’attente de transplantation cardiaque sur la survie précoce après la greffe. Ces données seront récupérées depuis l’outil de suivi d’activité de greffe de l’Agence de la biomédecine pour toutes les greffes cardiaques adultes réalisées à Nantes entre le premier janvier 2015 et le 31 décembre 2023.</w:t>
      </w:r>
    </w:p>
    <w:p w14:paraId="238D01B0" w14:textId="77777777" w:rsidR="00A403FE" w:rsidRPr="00A403FE" w:rsidRDefault="00A403FE" w:rsidP="00A403FE">
      <w:pPr>
        <w:overflowPunct/>
        <w:autoSpaceDE/>
        <w:autoSpaceDN/>
        <w:adjustRightInd/>
        <w:textAlignment w:val="auto"/>
        <w:rPr>
          <w:rFonts w:cs="Arial"/>
          <w:sz w:val="21"/>
          <w:szCs w:val="21"/>
        </w:rPr>
      </w:pPr>
    </w:p>
    <w:p w14:paraId="0C2DEF29" w14:textId="4F85EB30" w:rsidR="00A403FE" w:rsidRPr="009E70B9" w:rsidRDefault="00A403FE" w:rsidP="00A403FE">
      <w:pPr>
        <w:spacing w:before="120" w:after="120" w:line="260" w:lineRule="exact"/>
        <w:ind w:right="-1"/>
        <w:rPr>
          <w:rFonts w:cs="Arial"/>
          <w:i/>
          <w:sz w:val="21"/>
          <w:szCs w:val="21"/>
        </w:rPr>
      </w:pPr>
      <w:r w:rsidRPr="00A403FE">
        <w:rPr>
          <w:rFonts w:cs="Arial"/>
          <w:iCs/>
          <w:sz w:val="21"/>
          <w:szCs w:val="21"/>
        </w:rPr>
        <w:t>Cette recherche est réalisée à partir de données médicales collectées au cours de votre prise en charge lors de la transplantation cardiaque dont vous avez bénéficié, au sein du service de réanimation CTCV (Chirurgie Thoracique Cardio Vasculaire).</w:t>
      </w:r>
      <w:r w:rsidRPr="00A403FE">
        <w:rPr>
          <w:rFonts w:cs="Arial"/>
          <w:i/>
          <w:sz w:val="21"/>
          <w:szCs w:val="21"/>
        </w:rPr>
        <w:t xml:space="preserve"> </w:t>
      </w:r>
    </w:p>
    <w:p w14:paraId="593CA945" w14:textId="77777777" w:rsidR="00A403FE" w:rsidRPr="00A403FE" w:rsidRDefault="00A403FE" w:rsidP="00A403FE">
      <w:pPr>
        <w:overflowPunct/>
        <w:autoSpaceDE/>
        <w:autoSpaceDN/>
        <w:adjustRightInd/>
        <w:textAlignment w:val="auto"/>
        <w:rPr>
          <w:rFonts w:cs="Arial"/>
          <w:sz w:val="21"/>
          <w:szCs w:val="21"/>
        </w:rPr>
      </w:pPr>
      <w:r w:rsidRPr="00A403FE">
        <w:rPr>
          <w:rFonts w:cs="Arial"/>
          <w:sz w:val="21"/>
          <w:szCs w:val="21"/>
        </w:rPr>
        <w:t>Votre participation à la recherche, au cas où vous donneriez votre accord, ne pourra vous être confirmée qu’à la condition que vous remplissiez tous les critères d’inclusion pour participer à cette recherche.</w:t>
      </w:r>
    </w:p>
    <w:p w14:paraId="0736B0CF" w14:textId="77777777" w:rsidR="00A403FE" w:rsidRPr="00A403FE" w:rsidRDefault="00A403FE" w:rsidP="00A403FE">
      <w:pPr>
        <w:overflowPunct/>
        <w:autoSpaceDE/>
        <w:autoSpaceDN/>
        <w:adjustRightInd/>
        <w:textAlignment w:val="auto"/>
        <w:rPr>
          <w:rFonts w:cs="Arial"/>
          <w:sz w:val="21"/>
          <w:szCs w:val="21"/>
        </w:rPr>
      </w:pPr>
    </w:p>
    <w:p w14:paraId="5829A886" w14:textId="77777777" w:rsidR="00A403FE" w:rsidRPr="00A403FE" w:rsidRDefault="00A403FE" w:rsidP="00A403FE">
      <w:pPr>
        <w:overflowPunct/>
        <w:autoSpaceDE/>
        <w:autoSpaceDN/>
        <w:adjustRightInd/>
        <w:textAlignment w:val="auto"/>
        <w:rPr>
          <w:rFonts w:cs="Arial"/>
          <w:sz w:val="21"/>
          <w:szCs w:val="21"/>
        </w:rPr>
      </w:pPr>
      <w:r w:rsidRPr="00A403FE">
        <w:rPr>
          <w:rFonts w:cs="Arial"/>
          <w:sz w:val="21"/>
          <w:szCs w:val="21"/>
        </w:rPr>
        <w:t xml:space="preserve">Cette recherche ne présente pas de risque pour votre santé. Les résultats qui en seront issus serviront à la recherche et n'apporteront pas d'informations supplémentaires concernant votre santé. Ils favoriseront le développement des connaissances dans le domaine de la transplantation cardiaque et devront être confirmés, ensuite, par des études cliniques complémentaires, afin de permettre l’essor de nouvelles méthodes de diagnostic, de nouveaux traitements chirurgicaux ou thérapeutiques. </w:t>
      </w:r>
    </w:p>
    <w:p w14:paraId="513306C7" w14:textId="77777777" w:rsidR="00A403FE" w:rsidRDefault="00A403FE" w:rsidP="00A403FE">
      <w:pPr>
        <w:spacing w:after="120" w:line="260" w:lineRule="exact"/>
        <w:ind w:right="46"/>
        <w:rPr>
          <w:rFonts w:cs="Arial"/>
        </w:rPr>
      </w:pPr>
    </w:p>
    <w:p w14:paraId="2D97E1ED" w14:textId="77777777" w:rsidR="00A403FE" w:rsidRPr="00A71BC6" w:rsidRDefault="00A403FE" w:rsidP="00A403FE">
      <w:pPr>
        <w:overflowPunct/>
        <w:autoSpaceDE/>
        <w:autoSpaceDN/>
        <w:adjustRightInd/>
        <w:textAlignment w:val="auto"/>
        <w:rPr>
          <w:rFonts w:cs="Arial"/>
          <w:b/>
          <w:szCs w:val="22"/>
        </w:rPr>
      </w:pPr>
      <w:r w:rsidRPr="00A71BC6">
        <w:rPr>
          <w:rFonts w:cs="Arial"/>
          <w:b/>
          <w:szCs w:val="22"/>
        </w:rPr>
        <w:t>TRAITEMENT DES DONNEES</w:t>
      </w:r>
    </w:p>
    <w:p w14:paraId="36C30E93" w14:textId="77777777" w:rsidR="00A403FE" w:rsidRPr="00A403FE" w:rsidRDefault="00A403FE" w:rsidP="00A403FE">
      <w:pPr>
        <w:ind w:right="111"/>
        <w:rPr>
          <w:rFonts w:cs="Arial"/>
        </w:rPr>
      </w:pPr>
      <w:r>
        <w:t xml:space="preserve">Le traitement de vos données personnelles a pour fondement juridique l’exécution d’une mission d’intérêt public que constitue cette recherche </w:t>
      </w:r>
      <w:r>
        <w:rPr>
          <w:rFonts w:cs="Arial"/>
        </w:rPr>
        <w:t xml:space="preserve">(article 6.1.e du </w:t>
      </w:r>
      <w:r w:rsidRPr="0033066C">
        <w:rPr>
          <w:rFonts w:cs="Arial"/>
        </w:rPr>
        <w:t>Règlement (UE) 2016/679 du Parlement européen et du Conseil du 27 avril 2016 relatif à la protection des personnes physiques à l'égard du traitement des données à caractère personnel et à la libre circulation de ces données (RGPD)</w:t>
      </w:r>
      <w:r>
        <w:rPr>
          <w:rFonts w:cs="Arial"/>
        </w:rPr>
        <w:t>)</w:t>
      </w:r>
      <w:r w:rsidRPr="0033066C">
        <w:rPr>
          <w:rFonts w:cs="Arial"/>
        </w:rPr>
        <w:t xml:space="preserve">. Il s'agit d’une des exceptions prévues par l'article 9 du même texte, </w:t>
      </w:r>
      <w:r w:rsidRPr="00A403FE">
        <w:rPr>
          <w:rFonts w:cs="Arial"/>
        </w:rPr>
        <w:t>permettant le traitement des données de santé.</w:t>
      </w:r>
    </w:p>
    <w:p w14:paraId="7412F032" w14:textId="77777777" w:rsidR="00A403FE" w:rsidRPr="00A403FE" w:rsidRDefault="00A403FE" w:rsidP="00A403FE">
      <w:pPr>
        <w:ind w:right="111"/>
        <w:rPr>
          <w:rFonts w:cs="Arial"/>
        </w:rPr>
      </w:pPr>
    </w:p>
    <w:p w14:paraId="1595A35B" w14:textId="77777777" w:rsidR="00A403FE" w:rsidRPr="00A403FE" w:rsidRDefault="00A403FE" w:rsidP="00A403FE">
      <w:pPr>
        <w:rPr>
          <w:rFonts w:cs="Arial"/>
        </w:rPr>
      </w:pPr>
      <w:r w:rsidRPr="00A403FE">
        <w:rPr>
          <w:rFonts w:cs="Arial"/>
        </w:rPr>
        <w:t>Le traitement est conforme à la méthodologie de référence MR-004 publiée par la CNIL.</w:t>
      </w:r>
    </w:p>
    <w:p w14:paraId="28A890D5" w14:textId="77777777" w:rsidR="00A403FE" w:rsidRPr="00A403FE" w:rsidRDefault="00A403FE" w:rsidP="00A403FE">
      <w:pPr>
        <w:ind w:right="46"/>
        <w:rPr>
          <w:rFonts w:cs="Arial"/>
        </w:rPr>
      </w:pPr>
    </w:p>
    <w:p w14:paraId="65C90CC0" w14:textId="77777777" w:rsidR="00A403FE" w:rsidRPr="00A403FE" w:rsidRDefault="00A403FE" w:rsidP="00A403FE">
      <w:pPr>
        <w:ind w:right="46"/>
        <w:rPr>
          <w:rFonts w:cs="Arial"/>
        </w:rPr>
      </w:pPr>
      <w:r w:rsidRPr="00A403FE">
        <w:rPr>
          <w:rFonts w:cs="Arial"/>
        </w:rPr>
        <w:t>Dans le cadre de cette recherche, un traitement informatique de vos données personnelles va être mis en œuvre : cela permettra d’analyser les résultats de la recherche et de remplir l’objectif de la recherche.</w:t>
      </w:r>
    </w:p>
    <w:p w14:paraId="6CFB05A1" w14:textId="02FE2698" w:rsidR="00A403FE" w:rsidRPr="00A403FE" w:rsidRDefault="00A403FE" w:rsidP="00A403FE">
      <w:pPr>
        <w:overflowPunct/>
        <w:textAlignment w:val="auto"/>
        <w:rPr>
          <w:rFonts w:cs="Arial"/>
        </w:rPr>
      </w:pPr>
      <w:r w:rsidRPr="00A403FE">
        <w:rPr>
          <w:rFonts w:cs="Arial"/>
          <w:szCs w:val="22"/>
        </w:rPr>
        <w:t xml:space="preserve">Pour cela, </w:t>
      </w:r>
      <w:r w:rsidRPr="00A403FE">
        <w:rPr>
          <w:rFonts w:cs="Arial"/>
        </w:rPr>
        <w:t xml:space="preserve">les données vous concernant seront recueillies dans </w:t>
      </w:r>
      <w:r w:rsidRPr="00A403FE">
        <w:rPr>
          <w:rFonts w:cs="Arial"/>
          <w:szCs w:val="22"/>
        </w:rPr>
        <w:t>un fichier informatique auquel aura accès le Promoteur de la recherche (</w:t>
      </w:r>
      <w:r w:rsidR="00AD00FD" w:rsidRPr="00AD00FD">
        <w:rPr>
          <w:rFonts w:cs="Arial"/>
          <w:szCs w:val="22"/>
        </w:rPr>
        <w:t>Réseau Recherche de la SFAR</w:t>
      </w:r>
      <w:r w:rsidRPr="00A403FE">
        <w:rPr>
          <w:rFonts w:cs="Arial"/>
          <w:szCs w:val="22"/>
        </w:rPr>
        <w:t xml:space="preserve">). </w:t>
      </w:r>
      <w:r w:rsidRPr="00A403FE">
        <w:rPr>
          <w:rFonts w:cs="Arial"/>
        </w:rPr>
        <w:t>Des données de suivi pourront être recueillies jusqu’à un an après la greffe.</w:t>
      </w:r>
    </w:p>
    <w:p w14:paraId="7513D032" w14:textId="77777777" w:rsidR="00A403FE" w:rsidRPr="00A403FE" w:rsidRDefault="00A403FE" w:rsidP="00A403FE">
      <w:pPr>
        <w:overflowPunct/>
        <w:textAlignment w:val="auto"/>
        <w:rPr>
          <w:rFonts w:cs="Arial"/>
        </w:rPr>
      </w:pPr>
    </w:p>
    <w:p w14:paraId="1426FEC9" w14:textId="77777777" w:rsidR="00A403FE" w:rsidRPr="00A403FE" w:rsidRDefault="00A403FE" w:rsidP="00A403FE">
      <w:pPr>
        <w:overflowPunct/>
        <w:autoSpaceDE/>
        <w:autoSpaceDN/>
        <w:adjustRightInd/>
        <w:textAlignment w:val="auto"/>
        <w:rPr>
          <w:rFonts w:cs="Arial"/>
        </w:rPr>
      </w:pPr>
      <w:r w:rsidRPr="00A403FE">
        <w:rPr>
          <w:rFonts w:cs="Arial"/>
        </w:rPr>
        <w:t>Afin d’assurer leur confidentialité, vos données seront identifiées par un numéro de code et vos initiales. Le registre de greffe cardiaque de notre centre comporte votre nom, prénom, date de naissance et le numéro d’identification sur le registre de l’agence de la biomédecine.</w:t>
      </w:r>
    </w:p>
    <w:p w14:paraId="370918CC" w14:textId="77777777" w:rsidR="00A403FE" w:rsidRDefault="00A403FE" w:rsidP="00A403FE">
      <w:pPr>
        <w:overflowPunct/>
        <w:autoSpaceDE/>
        <w:autoSpaceDN/>
        <w:adjustRightInd/>
        <w:textAlignment w:val="auto"/>
        <w:rPr>
          <w:rFonts w:cs="Arial"/>
          <w:color w:val="00B050"/>
        </w:rPr>
      </w:pPr>
    </w:p>
    <w:p w14:paraId="7309114A" w14:textId="77777777" w:rsidR="00A403FE" w:rsidRDefault="00A403FE" w:rsidP="00A403FE">
      <w:pPr>
        <w:rPr>
          <w:rFonts w:cs="Arial"/>
        </w:rPr>
      </w:pPr>
      <w:r>
        <w:rPr>
          <w:rFonts w:cs="Arial"/>
        </w:rPr>
        <w:t>Les personnes intervenant dans la recherche dans le cadre de leurs missions auront accès à vos données codées.</w:t>
      </w:r>
    </w:p>
    <w:p w14:paraId="3DE93327" w14:textId="77777777" w:rsidR="00A403FE" w:rsidRDefault="00A403FE" w:rsidP="00A403FE">
      <w:pPr>
        <w:rPr>
          <w:rFonts w:cs="Arial"/>
        </w:rPr>
      </w:pPr>
      <w:r>
        <w:rPr>
          <w:rFonts w:cs="Arial"/>
        </w:rPr>
        <w:lastRenderedPageBreak/>
        <w:t xml:space="preserve">Les seules personnes qui auront accès à vos données directement identifiantes sont les personnes qui </w:t>
      </w:r>
      <w:r w:rsidRPr="00B75C4A">
        <w:rPr>
          <w:rFonts w:cs="Arial"/>
        </w:rPr>
        <w:t xml:space="preserve">assurent </w:t>
      </w:r>
      <w:r>
        <w:rPr>
          <w:rFonts w:cs="Arial"/>
        </w:rPr>
        <w:t xml:space="preserve">votre </w:t>
      </w:r>
      <w:r w:rsidRPr="00B75C4A">
        <w:rPr>
          <w:rFonts w:cs="Arial"/>
        </w:rPr>
        <w:t>prise en charge</w:t>
      </w:r>
      <w:r>
        <w:rPr>
          <w:rFonts w:cs="Arial"/>
        </w:rPr>
        <w:t xml:space="preserve"> dans le cadre de la recherche et les personnes responsables </w:t>
      </w:r>
      <w:r w:rsidRPr="00B75C4A">
        <w:rPr>
          <w:rFonts w:cs="Arial"/>
        </w:rPr>
        <w:t>du contrôle et de l'assurance qualité</w:t>
      </w:r>
      <w:r>
        <w:rPr>
          <w:rFonts w:cs="Arial"/>
        </w:rPr>
        <w:t xml:space="preserve"> de la recherche.</w:t>
      </w:r>
    </w:p>
    <w:p w14:paraId="365C2EF8" w14:textId="77777777" w:rsidR="00A403FE" w:rsidRPr="00253508" w:rsidRDefault="00A403FE" w:rsidP="00A403FE">
      <w:pPr>
        <w:widowControl w:val="0"/>
        <w:rPr>
          <w:rFonts w:cs="Arial"/>
        </w:rPr>
      </w:pPr>
    </w:p>
    <w:p w14:paraId="0982A4BB" w14:textId="77777777" w:rsidR="00A403FE" w:rsidRDefault="00A403FE" w:rsidP="00A403FE">
      <w:pPr>
        <w:widowControl w:val="0"/>
        <w:rPr>
          <w:rFonts w:cs="Arial"/>
        </w:rPr>
      </w:pPr>
      <w:r>
        <w:rPr>
          <w:rFonts w:cs="Arial"/>
        </w:rPr>
        <w:t xml:space="preserve">Vos données pourront, dans des conditions assurant leur confidentialité, via des plateformes ou serveurs sécurisés, faire l’objet de transferts nationaux ou internationaux (comme, par exemple, aux personnes ou sociétés agissant pour le compte du CHU, aux autorités sanitaires habilitées) pour cette étude, ou pour d’autres recherches ultérieures, exclusivement à des fins scientifiques. </w:t>
      </w:r>
      <w:r w:rsidRPr="000B52C5">
        <w:rPr>
          <w:rFonts w:cs="Arial"/>
        </w:rPr>
        <w:t xml:space="preserve">Au sein de l’Europe la protection de vos données est garantie (Règlement européen UE 2016/679). </w:t>
      </w:r>
      <w:r>
        <w:rPr>
          <w:rFonts w:cs="Arial"/>
        </w:rPr>
        <w:t xml:space="preserve">Si vous le souhaitez, </w:t>
      </w:r>
      <w:r w:rsidRPr="00222856">
        <w:rPr>
          <w:rFonts w:cs="Arial"/>
        </w:rPr>
        <w:t>vous pouvez obtenir la copie de l’ensemble des mesures prises</w:t>
      </w:r>
      <w:r>
        <w:rPr>
          <w:rFonts w:cs="Arial"/>
        </w:rPr>
        <w:t xml:space="preserve"> pour assurer l’ensemble de la protection de vos données auprès du Délégué à la Protection des Données (DPD) voir en fin de document, paragraphe « vos contacts ».</w:t>
      </w:r>
    </w:p>
    <w:p w14:paraId="73F65C18" w14:textId="77777777" w:rsidR="00A403FE" w:rsidRDefault="00A403FE" w:rsidP="00A403FE">
      <w:pPr>
        <w:widowControl w:val="0"/>
        <w:rPr>
          <w:rFonts w:cs="Arial"/>
        </w:rPr>
      </w:pPr>
    </w:p>
    <w:p w14:paraId="4D37ED78" w14:textId="77777777" w:rsidR="00A403FE" w:rsidRDefault="00A403FE" w:rsidP="00A403FE">
      <w:pPr>
        <w:widowControl w:val="0"/>
        <w:rPr>
          <w:rFonts w:cs="Arial"/>
          <w:i/>
        </w:rPr>
      </w:pPr>
      <w:r>
        <w:rPr>
          <w:rFonts w:cs="Arial"/>
        </w:rPr>
        <w:t xml:space="preserve">Vos données </w:t>
      </w:r>
      <w:proofErr w:type="spellStart"/>
      <w:r>
        <w:rPr>
          <w:rFonts w:cs="Arial"/>
        </w:rPr>
        <w:t>pseudonymisées</w:t>
      </w:r>
      <w:proofErr w:type="spellEnd"/>
      <w:r>
        <w:rPr>
          <w:rFonts w:cs="Arial"/>
        </w:rPr>
        <w:t xml:space="preserve"> (identifiées par un numéro de code et vos initiales) seront susceptibles d’être exploitées dans le cadre de publications ou de communications ; dans ce cas votre anonymat sera préservé.</w:t>
      </w:r>
    </w:p>
    <w:p w14:paraId="759DEC08" w14:textId="77777777" w:rsidR="00A403FE" w:rsidRDefault="00A403FE" w:rsidP="00A403FE">
      <w:pPr>
        <w:rPr>
          <w:rFonts w:cs="Arial"/>
        </w:rPr>
      </w:pPr>
      <w:r>
        <w:rPr>
          <w:rFonts w:cs="Arial"/>
        </w:rPr>
        <w:t>Conformément aux dispositions de la loi relative à l’informatique aux fichiers et aux libertés (loi modifiée du 6 janvier 1978), et du Règlement (UE) 2016/679 du Parlement européen et du Conseil du 27 avril 2016 relatif à la protection des personnes physiques à l'égard du traitement des données à caractère personnel et à la libre circulation de ces données (RGPD), vous disposez d’un droit d’accès, de rectification, de limitation et d’opposition du traitement de vos données personnelles. S</w:t>
      </w:r>
      <w:r w:rsidRPr="00434271">
        <w:rPr>
          <w:rFonts w:cs="Arial"/>
        </w:rPr>
        <w:t>i vous décidez de retirer votre consentement</w:t>
      </w:r>
      <w:r>
        <w:rPr>
          <w:rFonts w:cs="Arial"/>
        </w:rPr>
        <w:t xml:space="preserve"> pour participer à la recherche</w:t>
      </w:r>
      <w:r w:rsidRPr="00434271">
        <w:rPr>
          <w:rFonts w:cs="Arial"/>
        </w:rPr>
        <w:t xml:space="preserve">, les données obtenues avant que celui-ci n'ait été retiré </w:t>
      </w:r>
      <w:r>
        <w:rPr>
          <w:rFonts w:cs="Arial"/>
        </w:rPr>
        <w:t xml:space="preserve">seront </w:t>
      </w:r>
      <w:r w:rsidRPr="00434271">
        <w:rPr>
          <w:rFonts w:cs="Arial"/>
        </w:rPr>
        <w:t>utilisées</w:t>
      </w:r>
      <w:r>
        <w:rPr>
          <w:rFonts w:cs="Arial"/>
        </w:rPr>
        <w:t xml:space="preserve"> </w:t>
      </w:r>
      <w:r w:rsidRPr="00222856">
        <w:rPr>
          <w:rFonts w:cs="Arial"/>
        </w:rPr>
        <w:t>conformément à l’article L.1122-1-1 du CSP</w:t>
      </w:r>
      <w:r>
        <w:rPr>
          <w:rFonts w:cs="Arial"/>
        </w:rPr>
        <w:t xml:space="preserve">. </w:t>
      </w:r>
      <w:r w:rsidRPr="00434271">
        <w:rPr>
          <w:rFonts w:cs="Arial"/>
        </w:rPr>
        <w:t>Les données recueillies après le retrait de votre consentement ne seront pas utilisées pour cette recherche et resteront destinées à l’usage strict du soin.</w:t>
      </w:r>
      <w:r>
        <w:rPr>
          <w:rFonts w:cs="Arial"/>
        </w:rPr>
        <w:t xml:space="preserve"> Vous pouvez également porter une réclamation auprès d'une autorité de contrôle </w:t>
      </w:r>
      <w:r w:rsidRPr="00AE1A08">
        <w:rPr>
          <w:rFonts w:cs="Arial"/>
        </w:rPr>
        <w:t xml:space="preserve">(CNIL pour la France : </w:t>
      </w:r>
      <w:hyperlink r:id="rId9" w:history="1">
        <w:r w:rsidRPr="00AE1A08">
          <w:rPr>
            <w:rFonts w:cs="Arial"/>
            <w:color w:val="0000FF"/>
            <w:u w:val="single"/>
          </w:rPr>
          <w:t>https://www.cnil.fr/fr/webform/adresser-une-plainte/</w:t>
        </w:r>
      </w:hyperlink>
      <w:r w:rsidRPr="00AE1A08">
        <w:rPr>
          <w:rFonts w:cs="Arial"/>
        </w:rPr>
        <w:t>,</w:t>
      </w:r>
      <w:r w:rsidRPr="00AE1A08">
        <w:rPr>
          <w:rFonts w:ascii="Calibri" w:eastAsia="Calibri" w:hAnsi="Calibri" w:cs="Arial"/>
          <w:color w:val="C00000"/>
        </w:rPr>
        <w:t xml:space="preserve"> </w:t>
      </w:r>
      <w:r w:rsidRPr="00AE1A08">
        <w:rPr>
          <w:rFonts w:eastAsia="Calibri" w:cs="Arial"/>
        </w:rPr>
        <w:t>adresse po</w:t>
      </w:r>
      <w:r>
        <w:rPr>
          <w:rFonts w:eastAsia="Calibri" w:cs="Arial"/>
        </w:rPr>
        <w:t>stale : 3 place de Fontenoy, 75334</w:t>
      </w:r>
      <w:r w:rsidRPr="00AE1A08">
        <w:rPr>
          <w:rFonts w:eastAsia="Calibri" w:cs="Arial"/>
        </w:rPr>
        <w:t xml:space="preserve"> Paris Cedex 07). </w:t>
      </w:r>
      <w:r w:rsidRPr="00AE1A08">
        <w:rPr>
          <w:rFonts w:cs="Arial"/>
        </w:rPr>
        <w:t xml:space="preserve"> </w:t>
      </w:r>
      <w:r>
        <w:rPr>
          <w:rFonts w:cs="Arial"/>
        </w:rPr>
        <w:t xml:space="preserve"> </w:t>
      </w:r>
    </w:p>
    <w:p w14:paraId="4674EE22" w14:textId="77777777" w:rsidR="00A403FE" w:rsidRPr="00E02121" w:rsidRDefault="00A403FE" w:rsidP="00A403FE">
      <w:pPr>
        <w:rPr>
          <w:rFonts w:cs="Arial"/>
        </w:rPr>
      </w:pPr>
    </w:p>
    <w:p w14:paraId="0EE078AE" w14:textId="77777777" w:rsidR="00A403FE" w:rsidRDefault="00A403FE" w:rsidP="00A403FE">
      <w:pPr>
        <w:rPr>
          <w:rFonts w:cs="Arial"/>
        </w:rPr>
      </w:pPr>
      <w:r>
        <w:rPr>
          <w:rFonts w:cs="Arial"/>
        </w:rPr>
        <w:t>Ces données pourront être utilisées lors de recherches ultérieures exclusivement à des fins scientifiques. Vous pouvez retirer votre consentement à cette utilisation ultérieure ou exercer votre faculté d'opposition à tout moment.</w:t>
      </w:r>
    </w:p>
    <w:p w14:paraId="54825505" w14:textId="77777777" w:rsidR="00A403FE" w:rsidRDefault="00A403FE" w:rsidP="00A403FE">
      <w:pPr>
        <w:rPr>
          <w:rFonts w:cs="Arial"/>
        </w:rPr>
      </w:pPr>
      <w:r>
        <w:rPr>
          <w:rFonts w:cs="Arial"/>
        </w:rPr>
        <w:t>Vous pouvez également accéder directement ou par l’intermédiaire d’un médecin de votre choix à l’ensemble de vos données médicales en application des dispositions de l’article L 1111-7 du Code de la Santé Publique.</w:t>
      </w:r>
    </w:p>
    <w:p w14:paraId="2704884B" w14:textId="77777777" w:rsidR="00A403FE" w:rsidRDefault="00A403FE" w:rsidP="00A403FE">
      <w:pPr>
        <w:rPr>
          <w:rFonts w:cs="Arial"/>
        </w:rPr>
      </w:pPr>
    </w:p>
    <w:p w14:paraId="73ED792A" w14:textId="76889A4B" w:rsidR="00A403FE" w:rsidRDefault="00A403FE" w:rsidP="00A403FE">
      <w:pPr>
        <w:rPr>
          <w:rFonts w:cs="Arial"/>
        </w:rPr>
      </w:pPr>
      <w:r w:rsidRPr="00FE682A">
        <w:rPr>
          <w:rFonts w:cs="Arial"/>
        </w:rPr>
        <w:t xml:space="preserve">Pour obtenir des informations sur le(s) nouveau(x) traitement(s) de vos données, le </w:t>
      </w:r>
      <w:r w:rsidR="00AD00FD">
        <w:rPr>
          <w:rFonts w:cs="Arial"/>
        </w:rPr>
        <w:t>CHU de Nantes</w:t>
      </w:r>
      <w:r w:rsidRPr="00FE682A">
        <w:rPr>
          <w:rFonts w:cs="Arial"/>
        </w:rPr>
        <w:t xml:space="preserve"> a mis en place un site web dynamique (« portail de transparence ») que vous pourrez consulter régulièrement et préalablement à la mise en œuvre de chaque nouveau traitement, à l’adresse suivante : </w:t>
      </w:r>
      <w:hyperlink r:id="rId10" w:history="1">
        <w:r w:rsidRPr="005C01D3">
          <w:rPr>
            <w:rStyle w:val="Lienhypertexte"/>
            <w:rFonts w:cs="Arial"/>
          </w:rPr>
          <w:t>https://www.chu-nantes.fr/</w:t>
        </w:r>
      </w:hyperlink>
      <w:r w:rsidRPr="00FE682A">
        <w:rPr>
          <w:rFonts w:cs="Arial"/>
        </w:rPr>
        <w:t>, section Recherche / patient. Cette page détaillera l’ensemble des mentions obligatoires du RGPD, notamment, pour chaque projet concerné, l’identité du responsable de traitement et les finalités poursuivies justifiant la réutilisation de vos données. Le site sera mis à jour environ tous les mois.</w:t>
      </w:r>
    </w:p>
    <w:p w14:paraId="784E2AE1" w14:textId="77777777" w:rsidR="00A403FE" w:rsidRDefault="00A403FE" w:rsidP="00A403FE">
      <w:pPr>
        <w:rPr>
          <w:rFonts w:cs="Arial"/>
        </w:rPr>
      </w:pPr>
      <w:r>
        <w:rPr>
          <w:rFonts w:cs="Arial"/>
        </w:rPr>
        <w:t xml:space="preserve"> </w:t>
      </w:r>
    </w:p>
    <w:p w14:paraId="69CFE5DC" w14:textId="77777777" w:rsidR="00A403FE" w:rsidRDefault="00A403FE" w:rsidP="00A403FE">
      <w:pPr>
        <w:rPr>
          <w:rFonts w:cs="Arial"/>
        </w:rPr>
      </w:pPr>
      <w:r>
        <w:rPr>
          <w:rFonts w:cs="Arial"/>
        </w:rPr>
        <w:t>Vos données seront conservées tout au long de la recherche. Après la fin de la recherche, les données seront archivées pour une durée de 15 ans, puis détruites.</w:t>
      </w:r>
    </w:p>
    <w:p w14:paraId="67B206F4" w14:textId="77777777" w:rsidR="00A403FE" w:rsidRDefault="00A403FE" w:rsidP="00A403FE">
      <w:pPr>
        <w:rPr>
          <w:rFonts w:cs="Arial"/>
        </w:rPr>
      </w:pPr>
    </w:p>
    <w:p w14:paraId="33C1BD45" w14:textId="77777777" w:rsidR="00A403FE" w:rsidRDefault="00A403FE" w:rsidP="00A403FE">
      <w:pPr>
        <w:overflowPunct/>
        <w:autoSpaceDE/>
        <w:autoSpaceDN/>
        <w:adjustRightInd/>
        <w:textAlignment w:val="auto"/>
        <w:rPr>
          <w:rFonts w:cs="Arial"/>
          <w:szCs w:val="22"/>
        </w:rPr>
      </w:pPr>
      <w:r>
        <w:rPr>
          <w:rFonts w:cs="Arial"/>
          <w:szCs w:val="22"/>
        </w:rPr>
        <w:t>L’investigateur</w:t>
      </w:r>
      <w:r w:rsidRPr="006B622D">
        <w:rPr>
          <w:rFonts w:cs="Arial"/>
          <w:szCs w:val="22"/>
        </w:rPr>
        <w:t xml:space="preserve"> pourra vous informer, sur votre demande, des résult</w:t>
      </w:r>
      <w:r>
        <w:rPr>
          <w:rFonts w:cs="Arial"/>
          <w:szCs w:val="22"/>
        </w:rPr>
        <w:t>ats globaux de cette recherche.</w:t>
      </w:r>
    </w:p>
    <w:p w14:paraId="2A86D8DC" w14:textId="77777777" w:rsidR="00A403FE" w:rsidRPr="00306CF9" w:rsidRDefault="00A403FE" w:rsidP="00A403FE">
      <w:pPr>
        <w:overflowPunct/>
        <w:autoSpaceDE/>
        <w:autoSpaceDN/>
        <w:adjustRightInd/>
        <w:textAlignment w:val="auto"/>
        <w:rPr>
          <w:rFonts w:cs="Arial"/>
          <w:szCs w:val="22"/>
        </w:rPr>
      </w:pPr>
    </w:p>
    <w:p w14:paraId="123A2CC4" w14:textId="77777777" w:rsidR="00A403FE" w:rsidRDefault="00A403FE" w:rsidP="00A403FE">
      <w:pPr>
        <w:rPr>
          <w:rFonts w:cs="Arial"/>
          <w:b/>
        </w:rPr>
      </w:pPr>
      <w:r w:rsidRPr="00A71BC6">
        <w:rPr>
          <w:rFonts w:cs="Arial"/>
          <w:b/>
        </w:rPr>
        <w:t>Pour en savoir plus ou exercer vos droits concernant vos données, voir en fin de document, paragraphe « vos contacts ».</w:t>
      </w:r>
    </w:p>
    <w:p w14:paraId="5CD4218F" w14:textId="77777777" w:rsidR="00A403FE" w:rsidRDefault="00A403FE" w:rsidP="00A403FE">
      <w:pPr>
        <w:overflowPunct/>
        <w:autoSpaceDE/>
        <w:autoSpaceDN/>
        <w:adjustRightInd/>
        <w:jc w:val="left"/>
        <w:textAlignment w:val="auto"/>
        <w:rPr>
          <w:rFonts w:cs="Arial"/>
          <w:b/>
        </w:rPr>
      </w:pPr>
      <w:r>
        <w:rPr>
          <w:rFonts w:cs="Arial"/>
          <w:b/>
        </w:rPr>
        <w:br w:type="page"/>
      </w:r>
    </w:p>
    <w:p w14:paraId="32FDEABE" w14:textId="77777777" w:rsidR="003976BE" w:rsidRPr="006B622D" w:rsidRDefault="003976BE" w:rsidP="006B622D">
      <w:pPr>
        <w:overflowPunct/>
        <w:textAlignment w:val="auto"/>
        <w:rPr>
          <w:rFonts w:cs="Arial"/>
          <w:strike/>
          <w:szCs w:val="22"/>
        </w:rPr>
      </w:pPr>
    </w:p>
    <w:p w14:paraId="6F6A8949" w14:textId="77777777" w:rsidR="00785DEB" w:rsidRPr="00FE682A" w:rsidRDefault="00785DEB" w:rsidP="00FA2A70">
      <w:pPr>
        <w:pBdr>
          <w:top w:val="single" w:sz="4" w:space="1" w:color="auto"/>
          <w:left w:val="single" w:sz="4" w:space="4" w:color="auto"/>
          <w:bottom w:val="single" w:sz="4" w:space="1" w:color="auto"/>
          <w:right w:val="single" w:sz="4" w:space="4" w:color="auto"/>
        </w:pBdr>
        <w:overflowPunct/>
        <w:textAlignment w:val="auto"/>
        <w:rPr>
          <w:rFonts w:cs="Arial"/>
          <w:sz w:val="21"/>
          <w:szCs w:val="21"/>
        </w:rPr>
      </w:pPr>
      <w:r w:rsidRPr="00FE682A">
        <w:rPr>
          <w:rFonts w:cs="Arial"/>
          <w:sz w:val="21"/>
          <w:szCs w:val="21"/>
        </w:rPr>
        <w:t xml:space="preserve">Cette recherche </w:t>
      </w:r>
      <w:r w:rsidR="00C4286D" w:rsidRPr="00FE682A">
        <w:rPr>
          <w:rFonts w:cs="Arial"/>
          <w:sz w:val="21"/>
          <w:szCs w:val="21"/>
        </w:rPr>
        <w:t>est conforme</w:t>
      </w:r>
      <w:r w:rsidRPr="00FE682A">
        <w:rPr>
          <w:rFonts w:cs="Arial"/>
          <w:sz w:val="21"/>
          <w:szCs w:val="21"/>
        </w:rPr>
        <w:t> :</w:t>
      </w:r>
    </w:p>
    <w:p w14:paraId="6F6A894B" w14:textId="77777777" w:rsidR="00785DEB" w:rsidRPr="00FE682A" w:rsidRDefault="00785DEB" w:rsidP="00FA2A70">
      <w:pPr>
        <w:pBdr>
          <w:top w:val="single" w:sz="4" w:space="1" w:color="auto"/>
          <w:left w:val="single" w:sz="4" w:space="4" w:color="auto"/>
          <w:bottom w:val="single" w:sz="4" w:space="1" w:color="auto"/>
          <w:right w:val="single" w:sz="4" w:space="4" w:color="auto"/>
        </w:pBdr>
        <w:overflowPunct/>
        <w:textAlignment w:val="auto"/>
        <w:rPr>
          <w:rFonts w:cs="Arial"/>
          <w:sz w:val="21"/>
          <w:szCs w:val="21"/>
        </w:rPr>
      </w:pPr>
      <w:r w:rsidRPr="00FE682A">
        <w:rPr>
          <w:rFonts w:cs="Arial"/>
          <w:sz w:val="21"/>
          <w:szCs w:val="21"/>
        </w:rPr>
        <w:t xml:space="preserve">- </w:t>
      </w:r>
      <w:r w:rsidR="00C4286D" w:rsidRPr="00FE682A">
        <w:rPr>
          <w:rFonts w:cs="Arial"/>
          <w:sz w:val="21"/>
          <w:szCs w:val="21"/>
        </w:rPr>
        <w:t>à la loi « Informatique et Libertés » du 6 janvier 1978 modifié</w:t>
      </w:r>
      <w:r w:rsidR="004B68F3" w:rsidRPr="00FE682A">
        <w:rPr>
          <w:rFonts w:cs="Arial"/>
          <w:sz w:val="21"/>
          <w:szCs w:val="21"/>
        </w:rPr>
        <w:t>e</w:t>
      </w:r>
      <w:r w:rsidRPr="00FE682A">
        <w:rPr>
          <w:rFonts w:cs="Arial"/>
          <w:sz w:val="21"/>
          <w:szCs w:val="21"/>
        </w:rPr>
        <w:t xml:space="preserve"> et la loi n° 2018-493 du 20 juin 2018 relative à la protection des données personnelles</w:t>
      </w:r>
    </w:p>
    <w:p w14:paraId="6F6A894C" w14:textId="77777777" w:rsidR="00785DEB" w:rsidRPr="00FE682A" w:rsidRDefault="00785DEB" w:rsidP="00FA2A70">
      <w:pPr>
        <w:pBdr>
          <w:top w:val="single" w:sz="4" w:space="1" w:color="auto"/>
          <w:left w:val="single" w:sz="4" w:space="4" w:color="auto"/>
          <w:bottom w:val="single" w:sz="4" w:space="1" w:color="auto"/>
          <w:right w:val="single" w:sz="4" w:space="4" w:color="auto"/>
        </w:pBdr>
        <w:overflowPunct/>
        <w:textAlignment w:val="auto"/>
        <w:rPr>
          <w:rFonts w:cs="Arial"/>
          <w:sz w:val="21"/>
          <w:szCs w:val="21"/>
        </w:rPr>
      </w:pPr>
      <w:r w:rsidRPr="00FE682A">
        <w:rPr>
          <w:rFonts w:cs="Arial"/>
          <w:sz w:val="21"/>
          <w:szCs w:val="21"/>
        </w:rPr>
        <w:t>-</w:t>
      </w:r>
      <w:r w:rsidRPr="00FE682A">
        <w:rPr>
          <w:sz w:val="21"/>
          <w:szCs w:val="21"/>
        </w:rPr>
        <w:t xml:space="preserve"> </w:t>
      </w:r>
      <w:r w:rsidRPr="00FE682A">
        <w:rPr>
          <w:rFonts w:cs="Arial"/>
          <w:sz w:val="21"/>
          <w:szCs w:val="21"/>
        </w:rPr>
        <w:t>au Règlement (UE) 2016/679 du Parlement européen et du Conseil du 27 avril 2016 relatif à la protection des personnes physiques à l'égard du traitement des données à caractère personnel et à la libre circulation de ces données (RGPD)</w:t>
      </w:r>
    </w:p>
    <w:p w14:paraId="6F6A894F" w14:textId="7194227C" w:rsidR="006B622D" w:rsidRPr="007F61DB" w:rsidRDefault="00F00B7B" w:rsidP="00FA2A70">
      <w:pPr>
        <w:pBdr>
          <w:top w:val="single" w:sz="4" w:space="1" w:color="auto"/>
          <w:left w:val="single" w:sz="4" w:space="4" w:color="auto"/>
          <w:bottom w:val="single" w:sz="4" w:space="1" w:color="auto"/>
          <w:right w:val="single" w:sz="4" w:space="4" w:color="auto"/>
        </w:pBdr>
        <w:overflowPunct/>
        <w:textAlignment w:val="auto"/>
        <w:rPr>
          <w:rFonts w:cs="Arial"/>
          <w:sz w:val="21"/>
          <w:szCs w:val="21"/>
        </w:rPr>
      </w:pPr>
      <w:r>
        <w:rPr>
          <w:rFonts w:cs="Arial"/>
          <w:sz w:val="21"/>
          <w:szCs w:val="21"/>
        </w:rPr>
        <w:t>C</w:t>
      </w:r>
      <w:r w:rsidR="006B622D" w:rsidRPr="00FE682A">
        <w:rPr>
          <w:rFonts w:cs="Arial"/>
          <w:sz w:val="21"/>
          <w:szCs w:val="21"/>
        </w:rPr>
        <w:t xml:space="preserve">e projet ainsi que le présent document ont été présentés </w:t>
      </w:r>
      <w:r w:rsidR="006B622D" w:rsidRPr="007F61DB">
        <w:rPr>
          <w:rFonts w:cs="Arial"/>
          <w:sz w:val="21"/>
          <w:szCs w:val="21"/>
        </w:rPr>
        <w:t xml:space="preserve">au </w:t>
      </w:r>
      <w:r w:rsidR="007F61DB" w:rsidRPr="007F61DB">
        <w:rPr>
          <w:rFonts w:cs="Arial"/>
          <w:sz w:val="21"/>
          <w:szCs w:val="21"/>
        </w:rPr>
        <w:t>Comité d'Éthique de la Recherche en Anesthésie-Réanimation de la SFAR</w:t>
      </w:r>
      <w:r w:rsidR="00AD00FD">
        <w:rPr>
          <w:rFonts w:cs="Arial"/>
          <w:sz w:val="21"/>
          <w:szCs w:val="21"/>
        </w:rPr>
        <w:t>.</w:t>
      </w:r>
    </w:p>
    <w:p w14:paraId="6F6A8950" w14:textId="77777777" w:rsidR="001C2770" w:rsidRDefault="001C2770" w:rsidP="006B622D">
      <w:pPr>
        <w:overflowPunct/>
        <w:textAlignment w:val="auto"/>
        <w:rPr>
          <w:rFonts w:cs="Arial"/>
          <w:szCs w:val="22"/>
        </w:rPr>
      </w:pPr>
    </w:p>
    <w:p w14:paraId="6F6A8951" w14:textId="59F66A1F" w:rsidR="006B622D" w:rsidRPr="00AB6A41" w:rsidRDefault="00AB6A41" w:rsidP="00DF3D2D">
      <w:pPr>
        <w:pStyle w:val="Corpsdetexte2"/>
        <w:spacing w:before="120" w:line="240" w:lineRule="auto"/>
      </w:pPr>
      <w:r>
        <w:t>Votre participation à cette recherche est libre. Vous pouvez refuser de participer à cette recherche, et vous pouvez à tout moment vous retirer de cette recherche, sans préjudice. Cela n’aura aucune conséquence sur la qualité des soins qui vous seront donnés</w:t>
      </w:r>
      <w:r w:rsidR="00FE682A">
        <w:t xml:space="preserve"> </w:t>
      </w:r>
      <w:r>
        <w:t>; vous devez simplement en informer l’investigateur.</w:t>
      </w:r>
    </w:p>
    <w:p w14:paraId="6F6A8952" w14:textId="77777777" w:rsidR="005F44A5" w:rsidRDefault="005F44A5" w:rsidP="006B622D">
      <w:pPr>
        <w:overflowPunct/>
        <w:autoSpaceDE/>
        <w:autoSpaceDN/>
        <w:adjustRightInd/>
        <w:textAlignment w:val="auto"/>
        <w:rPr>
          <w:rFonts w:cs="Arial"/>
          <w:szCs w:val="22"/>
        </w:rPr>
      </w:pPr>
    </w:p>
    <w:p w14:paraId="6F6A8953" w14:textId="7B976B49" w:rsidR="002B0966" w:rsidRPr="00AA12F1" w:rsidRDefault="002B0966" w:rsidP="00AA12F1">
      <w:pPr>
        <w:overflowPunct/>
        <w:autoSpaceDE/>
        <w:autoSpaceDN/>
        <w:adjustRightInd/>
        <w:jc w:val="left"/>
        <w:textAlignment w:val="auto"/>
        <w:rPr>
          <w:rFonts w:cs="Arial"/>
          <w:b/>
        </w:rPr>
      </w:pPr>
      <w:r w:rsidRPr="00AA12F1">
        <w:rPr>
          <w:rFonts w:cs="Arial"/>
          <w:b/>
        </w:rPr>
        <w:t>VOS CONTACTS :</w:t>
      </w:r>
    </w:p>
    <w:p w14:paraId="6F6A8954" w14:textId="18381E9C" w:rsidR="002B0966" w:rsidRPr="001E438F" w:rsidRDefault="002B0966" w:rsidP="002B0966">
      <w:pPr>
        <w:spacing w:before="120" w:after="120" w:line="260" w:lineRule="exact"/>
        <w:rPr>
          <w:rFonts w:cs="Arial"/>
          <w:bCs/>
        </w:rPr>
      </w:pPr>
      <w:r w:rsidRPr="001E438F">
        <w:rPr>
          <w:rFonts w:cs="Arial"/>
          <w:bCs/>
        </w:rPr>
        <w:t>Pour toute question concernant l’étude, retrait de consentement, ou pour exercer vos droits concernant vos données (accès, rectification, etc…)</w:t>
      </w:r>
      <w:r w:rsidR="008866CE">
        <w:rPr>
          <w:rFonts w:cs="Arial"/>
          <w:bCs/>
        </w:rPr>
        <w:t>, votre contact privilégié est</w:t>
      </w:r>
      <w:r w:rsidRPr="001E438F">
        <w:rPr>
          <w:rFonts w:cs="Arial"/>
          <w:bCs/>
        </w:rPr>
        <w:t> :</w:t>
      </w:r>
    </w:p>
    <w:p w14:paraId="6F6A8955" w14:textId="16130176" w:rsidR="002B0966" w:rsidRDefault="002B0966" w:rsidP="002B0966">
      <w:pPr>
        <w:pBdr>
          <w:top w:val="single" w:sz="4" w:space="1" w:color="auto"/>
          <w:left w:val="single" w:sz="4" w:space="4" w:color="auto"/>
          <w:bottom w:val="single" w:sz="4" w:space="1" w:color="auto"/>
          <w:right w:val="single" w:sz="4" w:space="4" w:color="auto"/>
        </w:pBdr>
        <w:shd w:val="clear" w:color="auto" w:fill="F3F3F3"/>
        <w:spacing w:before="120" w:after="120" w:line="260" w:lineRule="exact"/>
        <w:jc w:val="center"/>
        <w:rPr>
          <w:rFonts w:cs="Arial"/>
          <w:b/>
          <w:bCs/>
        </w:rPr>
      </w:pPr>
      <w:r>
        <w:rPr>
          <w:rFonts w:cs="Arial"/>
          <w:b/>
          <w:bCs/>
        </w:rPr>
        <w:t xml:space="preserve">L’investigateur </w:t>
      </w:r>
      <w:r w:rsidR="00CB1B69">
        <w:rPr>
          <w:rFonts w:cs="Arial"/>
          <w:b/>
          <w:bCs/>
        </w:rPr>
        <w:t>principal</w:t>
      </w:r>
      <w:r>
        <w:rPr>
          <w:rFonts w:cs="Arial"/>
          <w:b/>
          <w:bCs/>
        </w:rPr>
        <w:t xml:space="preserve"> de la recherche :</w:t>
      </w:r>
    </w:p>
    <w:p w14:paraId="6F6A8956" w14:textId="0E3EBF43" w:rsidR="002B0966" w:rsidRDefault="00312ADB" w:rsidP="002B0966">
      <w:pPr>
        <w:pBdr>
          <w:top w:val="single" w:sz="4" w:space="1" w:color="auto"/>
          <w:left w:val="single" w:sz="4" w:space="4" w:color="auto"/>
          <w:bottom w:val="single" w:sz="4" w:space="1" w:color="auto"/>
          <w:right w:val="single" w:sz="4" w:space="4" w:color="auto"/>
        </w:pBdr>
        <w:shd w:val="clear" w:color="auto" w:fill="F3F3F3"/>
        <w:spacing w:before="160" w:line="40" w:lineRule="atLeast"/>
        <w:jc w:val="center"/>
        <w:rPr>
          <w:rFonts w:cs="Arial"/>
          <w:sz w:val="22"/>
        </w:rPr>
      </w:pPr>
      <w:sdt>
        <w:sdtPr>
          <w:rPr>
            <w:rFonts w:eastAsia="Times" w:cs="Arial"/>
            <w:bCs/>
            <w:sz w:val="18"/>
            <w:szCs w:val="18"/>
          </w:rPr>
          <w:id w:val="-313337614"/>
          <w:placeholder>
            <w:docPart w:val="AA0DAFE39E444667BD12982A519A62AA"/>
          </w:placeholder>
        </w:sdtPr>
        <w:sdtEndPr/>
        <w:sdtContent>
          <w:r w:rsidR="000C0703">
            <w:rPr>
              <w:rFonts w:eastAsia="Times" w:cs="Arial"/>
              <w:bCs/>
              <w:sz w:val="18"/>
              <w:szCs w:val="18"/>
            </w:rPr>
            <w:t>Dr LEPOIVRE Thierry</w:t>
          </w:r>
        </w:sdtContent>
      </w:sdt>
      <w:r w:rsidR="002B0966">
        <w:rPr>
          <w:rFonts w:cs="Arial"/>
          <w:sz w:val="22"/>
        </w:rPr>
        <w:t xml:space="preserve"> </w:t>
      </w:r>
    </w:p>
    <w:p w14:paraId="6F6A8957" w14:textId="2C4D0F6B" w:rsidR="002B0966" w:rsidRPr="000C0703" w:rsidRDefault="002B0966" w:rsidP="000C0703">
      <w:pPr>
        <w:pBdr>
          <w:top w:val="single" w:sz="4" w:space="1" w:color="auto"/>
          <w:left w:val="single" w:sz="4" w:space="4" w:color="auto"/>
          <w:bottom w:val="single" w:sz="4" w:space="1" w:color="auto"/>
          <w:right w:val="single" w:sz="4" w:space="4" w:color="auto"/>
        </w:pBdr>
        <w:shd w:val="clear" w:color="auto" w:fill="F3F3F3"/>
        <w:spacing w:before="160" w:line="40" w:lineRule="atLeast"/>
        <w:jc w:val="center"/>
        <w:rPr>
          <w:rFonts w:eastAsia="Times" w:cs="Arial"/>
          <w:sz w:val="18"/>
          <w:szCs w:val="18"/>
        </w:rPr>
      </w:pPr>
      <w:r w:rsidRPr="000C0703">
        <w:rPr>
          <w:rFonts w:cs="Arial"/>
          <w:sz w:val="22"/>
        </w:rPr>
        <w:sym w:font="Wingdings" w:char="F02A"/>
      </w:r>
      <w:r w:rsidRPr="000C0703">
        <w:rPr>
          <w:rFonts w:cs="Arial"/>
          <w:sz w:val="22"/>
        </w:rPr>
        <w:t xml:space="preserve"> </w:t>
      </w:r>
      <w:sdt>
        <w:sdtPr>
          <w:rPr>
            <w:rFonts w:eastAsia="Times" w:cs="Arial"/>
            <w:sz w:val="18"/>
            <w:szCs w:val="18"/>
          </w:rPr>
          <w:id w:val="360091637"/>
          <w:placeholder>
            <w:docPart w:val="BDA0AF1DB46341C3856F3ABB2E35E99A"/>
          </w:placeholder>
        </w:sdtPr>
        <w:sdtEndPr/>
        <w:sdtContent>
          <w:r w:rsidR="000C0703" w:rsidRPr="000C0703">
            <w:rPr>
              <w:rFonts w:eastAsia="Times" w:cs="Arial"/>
              <w:sz w:val="18"/>
              <w:szCs w:val="18"/>
            </w:rPr>
            <w:t>CHU de Nantes - Hôpital Laennec, Bd Jacques Monod St Herblain | 44093 Nantes Cedex 01</w:t>
          </w:r>
        </w:sdtContent>
      </w:sdt>
    </w:p>
    <w:p w14:paraId="6F6A8958" w14:textId="1F292621" w:rsidR="002B0966" w:rsidRDefault="002B0966" w:rsidP="002B0966">
      <w:pPr>
        <w:pBdr>
          <w:top w:val="single" w:sz="4" w:space="1" w:color="auto"/>
          <w:left w:val="single" w:sz="4" w:space="4" w:color="auto"/>
          <w:bottom w:val="single" w:sz="4" w:space="1" w:color="auto"/>
          <w:right w:val="single" w:sz="4" w:space="4" w:color="auto"/>
        </w:pBdr>
        <w:shd w:val="clear" w:color="auto" w:fill="F3F3F3"/>
        <w:spacing w:before="160" w:line="40" w:lineRule="atLeast"/>
        <w:jc w:val="center"/>
        <w:rPr>
          <w:rFonts w:cs="Arial"/>
          <w:b/>
          <w:bCs/>
          <w:sz w:val="22"/>
          <w:szCs w:val="24"/>
        </w:rPr>
      </w:pPr>
      <w:r>
        <w:rPr>
          <w:rFonts w:cs="Arial"/>
          <w:sz w:val="22"/>
        </w:rPr>
        <w:sym w:font="Wingdings" w:char="F028"/>
      </w:r>
      <w:r>
        <w:rPr>
          <w:rFonts w:cs="Arial"/>
          <w:sz w:val="22"/>
        </w:rPr>
        <w:t xml:space="preserve"> </w:t>
      </w:r>
      <w:r>
        <w:rPr>
          <w:rFonts w:eastAsia="Times" w:cs="Arial"/>
          <w:sz w:val="18"/>
          <w:szCs w:val="18"/>
        </w:rPr>
        <w:t>02.</w:t>
      </w:r>
      <w:sdt>
        <w:sdtPr>
          <w:rPr>
            <w:rFonts w:eastAsia="Times" w:cs="Arial"/>
            <w:bCs/>
            <w:sz w:val="18"/>
            <w:szCs w:val="18"/>
            <w:highlight w:val="yellow"/>
          </w:rPr>
          <w:id w:val="-151919463"/>
          <w:placeholder>
            <w:docPart w:val="849B791AE9014AD0B5087BCD6B6D0EB3"/>
          </w:placeholder>
        </w:sdtPr>
        <w:sdtEndPr>
          <w:rPr>
            <w:highlight w:val="none"/>
          </w:rPr>
        </w:sdtEndPr>
        <w:sdtContent>
          <w:r w:rsidR="000C0703">
            <w:rPr>
              <w:rFonts w:eastAsia="Times" w:cs="Arial"/>
              <w:bCs/>
              <w:sz w:val="18"/>
              <w:szCs w:val="18"/>
            </w:rPr>
            <w:t>40.16.57.80</w:t>
          </w:r>
        </w:sdtContent>
      </w:sdt>
    </w:p>
    <w:p w14:paraId="6F6A8959" w14:textId="77777777" w:rsidR="002B0966" w:rsidRPr="001E438F" w:rsidRDefault="002B0966" w:rsidP="002B0966"/>
    <w:p w14:paraId="6F6A895A" w14:textId="035B1B54" w:rsidR="002B0966" w:rsidRPr="001E438F" w:rsidRDefault="002B0966" w:rsidP="002B0966">
      <w:pPr>
        <w:spacing w:before="120" w:after="120" w:line="260" w:lineRule="exact"/>
        <w:rPr>
          <w:rFonts w:cs="Arial"/>
          <w:bCs/>
        </w:rPr>
      </w:pPr>
      <w:r w:rsidRPr="001E438F">
        <w:rPr>
          <w:rFonts w:cs="Arial"/>
          <w:bCs/>
        </w:rPr>
        <w:t>Pou</w:t>
      </w:r>
      <w:r w:rsidR="001E438F">
        <w:rPr>
          <w:rFonts w:cs="Arial"/>
          <w:bCs/>
        </w:rPr>
        <w:t>r toute question générale sur le traitement</w:t>
      </w:r>
      <w:r w:rsidRPr="001E438F">
        <w:rPr>
          <w:rFonts w:cs="Arial"/>
          <w:bCs/>
        </w:rPr>
        <w:t xml:space="preserve"> de vos données</w:t>
      </w:r>
      <w:r w:rsidR="00AB3807">
        <w:rPr>
          <w:rFonts w:cs="Arial"/>
          <w:bCs/>
        </w:rPr>
        <w:t xml:space="preserve"> ou pour une opposition à leur utilisation</w:t>
      </w:r>
      <w:r w:rsidRPr="001E438F">
        <w:rPr>
          <w:rFonts w:cs="Arial"/>
          <w:bCs/>
        </w:rPr>
        <w:t> :</w:t>
      </w:r>
    </w:p>
    <w:p w14:paraId="6F6A895B" w14:textId="77777777" w:rsidR="002B0966" w:rsidRPr="002B3772" w:rsidRDefault="002B0966" w:rsidP="002B3772">
      <w:pPr>
        <w:pStyle w:val="Tableau"/>
        <w:pBdr>
          <w:top w:val="single" w:sz="4" w:space="1" w:color="auto"/>
          <w:left w:val="single" w:sz="4" w:space="4" w:color="auto"/>
          <w:bottom w:val="single" w:sz="4" w:space="1" w:color="auto"/>
          <w:right w:val="single" w:sz="4" w:space="4" w:color="auto"/>
        </w:pBdr>
        <w:shd w:val="clear" w:color="auto" w:fill="F3F3F3"/>
        <w:spacing w:before="60" w:after="60"/>
        <w:ind w:right="0"/>
        <w:jc w:val="center"/>
        <w:rPr>
          <w:rFonts w:ascii="Arial" w:hAnsi="Arial" w:cs="Arial"/>
          <w:sz w:val="20"/>
          <w:szCs w:val="19"/>
        </w:rPr>
      </w:pPr>
      <w:r w:rsidRPr="002B3772">
        <w:rPr>
          <w:rFonts w:ascii="Arial" w:hAnsi="Arial" w:cs="Arial"/>
          <w:b/>
          <w:bCs/>
          <w:sz w:val="20"/>
          <w:szCs w:val="19"/>
        </w:rPr>
        <w:t>Le promoteur de la recherche, responsable du traitement :</w:t>
      </w:r>
    </w:p>
    <w:p w14:paraId="6F6A895D" w14:textId="031097AF" w:rsidR="002B0966" w:rsidRPr="002B3772" w:rsidRDefault="007F61DB" w:rsidP="002B3772">
      <w:pPr>
        <w:pBdr>
          <w:top w:val="single" w:sz="4" w:space="1" w:color="auto"/>
          <w:left w:val="single" w:sz="4" w:space="4" w:color="auto"/>
          <w:bottom w:val="single" w:sz="4" w:space="1" w:color="auto"/>
          <w:right w:val="single" w:sz="4" w:space="4" w:color="auto"/>
        </w:pBdr>
        <w:shd w:val="clear" w:color="auto" w:fill="F3F3F3"/>
        <w:spacing w:before="60" w:after="60"/>
        <w:jc w:val="center"/>
        <w:rPr>
          <w:rFonts w:cs="Arial"/>
          <w:szCs w:val="19"/>
        </w:rPr>
      </w:pPr>
      <w:r>
        <w:rPr>
          <w:rFonts w:cs="Arial"/>
          <w:szCs w:val="19"/>
        </w:rPr>
        <w:t>Le Réseau Recherche de la SFAR</w:t>
      </w:r>
    </w:p>
    <w:p w14:paraId="6F6A895E" w14:textId="77777777" w:rsidR="002B0966" w:rsidRPr="002B3772" w:rsidRDefault="002B0966" w:rsidP="002B3772">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cs="Arial"/>
          <w:bCs/>
          <w:i/>
          <w:szCs w:val="19"/>
        </w:rPr>
      </w:pPr>
    </w:p>
    <w:p w14:paraId="6F6A895F" w14:textId="4EDCB142" w:rsidR="002B0966" w:rsidRPr="002B3772" w:rsidRDefault="000C368C" w:rsidP="002B3772">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jc w:val="center"/>
        <w:rPr>
          <w:rFonts w:cs="Arial"/>
          <w:b/>
          <w:bCs/>
          <w:szCs w:val="19"/>
        </w:rPr>
      </w:pPr>
      <w:r w:rsidRPr="002B3772">
        <w:rPr>
          <w:rFonts w:cs="Arial"/>
          <w:b/>
          <w:bCs/>
          <w:szCs w:val="19"/>
        </w:rPr>
        <w:t>En cas de difficultés dans l’exercice de vos droits, vous pouvez saisir le DPO, Délégué à la Protection des Données du promoteur (</w:t>
      </w:r>
      <w:r w:rsidR="00AA12F1" w:rsidRPr="002B3772">
        <w:rPr>
          <w:rFonts w:cs="Arial"/>
          <w:b/>
          <w:bCs/>
          <w:szCs w:val="19"/>
        </w:rPr>
        <w:t xml:space="preserve">Data Protection </w:t>
      </w:r>
      <w:proofErr w:type="spellStart"/>
      <w:r w:rsidR="00AA12F1" w:rsidRPr="002B3772">
        <w:rPr>
          <w:rFonts w:cs="Arial"/>
          <w:b/>
          <w:bCs/>
          <w:szCs w:val="19"/>
        </w:rPr>
        <w:t>Offic</w:t>
      </w:r>
      <w:r w:rsidRPr="002B3772">
        <w:rPr>
          <w:rFonts w:cs="Arial"/>
          <w:b/>
          <w:bCs/>
          <w:szCs w:val="19"/>
        </w:rPr>
        <w:t>er</w:t>
      </w:r>
      <w:proofErr w:type="spellEnd"/>
      <w:r w:rsidRPr="002B3772">
        <w:rPr>
          <w:rFonts w:cs="Arial"/>
          <w:b/>
          <w:bCs/>
          <w:szCs w:val="19"/>
        </w:rPr>
        <w:t>)</w:t>
      </w:r>
      <w:r w:rsidR="002B0966" w:rsidRPr="002B3772">
        <w:rPr>
          <w:rFonts w:cs="Arial"/>
          <w:b/>
          <w:bCs/>
          <w:szCs w:val="19"/>
        </w:rPr>
        <w:t> :</w:t>
      </w:r>
    </w:p>
    <w:p w14:paraId="2D1D2C23" w14:textId="77777777" w:rsidR="000C368C" w:rsidRPr="002B3772" w:rsidRDefault="000C368C" w:rsidP="002B3772">
      <w:pPr>
        <w:pBdr>
          <w:top w:val="single" w:sz="4" w:space="1" w:color="auto"/>
          <w:left w:val="single" w:sz="4" w:space="4" w:color="auto"/>
          <w:bottom w:val="single" w:sz="4" w:space="1" w:color="auto"/>
          <w:right w:val="single" w:sz="4" w:space="4" w:color="auto"/>
        </w:pBdr>
        <w:shd w:val="clear" w:color="auto" w:fill="F2F2F2" w:themeFill="background1" w:themeFillShade="F2"/>
        <w:tabs>
          <w:tab w:val="center" w:pos="5244"/>
          <w:tab w:val="left" w:pos="7413"/>
        </w:tabs>
        <w:spacing w:before="60" w:after="60"/>
        <w:jc w:val="left"/>
        <w:rPr>
          <w:rStyle w:val="Lienhypertexte"/>
          <w:rFonts w:cs="Arial"/>
          <w:bCs/>
          <w:i/>
          <w:szCs w:val="19"/>
        </w:rPr>
      </w:pPr>
      <w:r w:rsidRPr="002B3772">
        <w:rPr>
          <w:szCs w:val="19"/>
        </w:rPr>
        <w:tab/>
      </w:r>
      <w:hyperlink r:id="rId11" w:history="1">
        <w:r w:rsidR="002B0966" w:rsidRPr="002B3772">
          <w:rPr>
            <w:rStyle w:val="Lienhypertexte"/>
            <w:rFonts w:cs="Arial"/>
            <w:bCs/>
            <w:i/>
            <w:szCs w:val="19"/>
          </w:rPr>
          <w:t>vosdonneespersonnelles@chu-nantes.fr</w:t>
        </w:r>
      </w:hyperlink>
    </w:p>
    <w:p w14:paraId="50FD09D3" w14:textId="77777777" w:rsidR="000C368C" w:rsidRPr="002B3772" w:rsidRDefault="000C368C" w:rsidP="002B3772">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jc w:val="center"/>
        <w:rPr>
          <w:rFonts w:cs="Arial"/>
          <w:bCs/>
          <w:szCs w:val="19"/>
        </w:rPr>
      </w:pPr>
      <w:r w:rsidRPr="002B3772">
        <w:rPr>
          <w:rFonts w:cs="Arial"/>
          <w:bCs/>
          <w:szCs w:val="19"/>
        </w:rPr>
        <w:t>A l’attention du DPO</w:t>
      </w:r>
    </w:p>
    <w:p w14:paraId="166EB5C7" w14:textId="77777777" w:rsidR="000C368C" w:rsidRPr="002B3772" w:rsidRDefault="000C368C" w:rsidP="002B3772">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jc w:val="center"/>
        <w:rPr>
          <w:rFonts w:cs="Arial"/>
          <w:bCs/>
          <w:szCs w:val="19"/>
        </w:rPr>
      </w:pPr>
      <w:r w:rsidRPr="002B3772">
        <w:rPr>
          <w:rFonts w:cs="Arial"/>
          <w:bCs/>
          <w:szCs w:val="19"/>
        </w:rPr>
        <w:t>CHU de Nantes</w:t>
      </w:r>
    </w:p>
    <w:p w14:paraId="7E0979FB" w14:textId="1BCD04E7" w:rsidR="00ED2181" w:rsidRDefault="000C368C" w:rsidP="00CB1B69">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jc w:val="center"/>
        <w:rPr>
          <w:b/>
          <w:i/>
          <w:color w:val="00B050"/>
          <w:sz w:val="22"/>
          <w:highlight w:val="yellow"/>
        </w:rPr>
      </w:pPr>
      <w:r w:rsidRPr="002B3772">
        <w:rPr>
          <w:rFonts w:cs="Arial"/>
          <w:bCs/>
          <w:szCs w:val="19"/>
        </w:rPr>
        <w:t>5, allée de l’Ile Gloriette, 44093 NANTES Cedex 1</w:t>
      </w:r>
    </w:p>
    <w:sectPr w:rsidR="00ED2181" w:rsidSect="008332D3">
      <w:headerReference w:type="default" r:id="rId12"/>
      <w:footerReference w:type="default" r:id="rId13"/>
      <w:pgSz w:w="11906" w:h="16838"/>
      <w:pgMar w:top="284" w:right="567" w:bottom="426" w:left="567" w:header="253" w:footer="208"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A8973" w14:textId="77777777" w:rsidR="00314962" w:rsidRDefault="00314962">
      <w:r>
        <w:separator/>
      </w:r>
    </w:p>
  </w:endnote>
  <w:endnote w:type="continuationSeparator" w:id="0">
    <w:p w14:paraId="6F6A8974" w14:textId="77777777" w:rsidR="00314962" w:rsidRDefault="00314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timum">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Times">
    <w:altName w:val="﷽﷽﷽﷽﷽﷽Sphinctero LL-MAPV300320.d"/>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79EF3" w14:textId="5FDF96F8" w:rsidR="00CD2249" w:rsidRDefault="007D5C49" w:rsidP="00CD2249">
    <w:pPr>
      <w:tabs>
        <w:tab w:val="left" w:pos="4665"/>
        <w:tab w:val="right" w:pos="10206"/>
      </w:tabs>
      <w:spacing w:before="60" w:after="60"/>
      <w:ind w:left="-2268" w:firstLine="2268"/>
      <w:rPr>
        <w:sz w:val="16"/>
      </w:rPr>
    </w:pPr>
    <w:bookmarkStart w:id="0" w:name="P_REF"/>
    <w:r w:rsidRPr="007D5C49">
      <w:rPr>
        <w:rFonts w:cs="Arial"/>
        <w:sz w:val="4"/>
        <w:szCs w:val="16"/>
      </w:rPr>
      <w:t>0062-IM-186</w:t>
    </w:r>
    <w:bookmarkEnd w:id="0"/>
    <w:r w:rsidR="00CD2249" w:rsidRPr="000C0A05">
      <w:rPr>
        <w:rFonts w:cs="Arial"/>
        <w:sz w:val="4"/>
        <w:szCs w:val="16"/>
      </w:rPr>
      <w:t xml:space="preserve"> - V. </w:t>
    </w:r>
    <w:bookmarkStart w:id="1" w:name="P_REVISION"/>
    <w:r w:rsidRPr="007D5C49">
      <w:rPr>
        <w:rFonts w:cs="Arial"/>
        <w:sz w:val="4"/>
        <w:szCs w:val="16"/>
      </w:rPr>
      <w:t>17</w:t>
    </w:r>
    <w:bookmarkEnd w:id="1"/>
    <w:r w:rsidR="00CD2249" w:rsidRPr="000C0A05">
      <w:rPr>
        <w:rFonts w:cs="Arial"/>
        <w:sz w:val="4"/>
        <w:szCs w:val="16"/>
      </w:rPr>
      <w:t xml:space="preserve"> du </w:t>
    </w:r>
    <w:bookmarkStart w:id="2" w:name="P_APPLICATION_DATE"/>
    <w:r w:rsidRPr="007D5C49">
      <w:rPr>
        <w:rFonts w:cs="Arial"/>
        <w:sz w:val="4"/>
        <w:szCs w:val="16"/>
      </w:rPr>
      <w:t>23/10/2025</w:t>
    </w:r>
    <w:bookmarkEnd w:id="2"/>
    <w:r w:rsidR="00CD2249" w:rsidRPr="008F410D">
      <w:rPr>
        <w:sz w:val="16"/>
      </w:rPr>
      <w:tab/>
      <w:t xml:space="preserve">                                                  </w:t>
    </w:r>
    <w:r w:rsidR="00CD2249" w:rsidRPr="00D06353">
      <w:rPr>
        <w:sz w:val="16"/>
      </w:rPr>
      <w:t xml:space="preserve">Page </w:t>
    </w:r>
    <w:r w:rsidR="00CD2249" w:rsidRPr="00D06353">
      <w:rPr>
        <w:b/>
        <w:bCs/>
        <w:sz w:val="16"/>
      </w:rPr>
      <w:fldChar w:fldCharType="begin"/>
    </w:r>
    <w:r w:rsidR="00CD2249" w:rsidRPr="00D06353">
      <w:rPr>
        <w:b/>
        <w:bCs/>
        <w:sz w:val="16"/>
      </w:rPr>
      <w:instrText>PAGE   \* MERGEFORMAT</w:instrText>
    </w:r>
    <w:r w:rsidR="00CD2249" w:rsidRPr="00D06353">
      <w:rPr>
        <w:b/>
        <w:bCs/>
        <w:sz w:val="16"/>
      </w:rPr>
      <w:fldChar w:fldCharType="separate"/>
    </w:r>
    <w:r w:rsidR="007F61DB">
      <w:rPr>
        <w:b/>
        <w:bCs/>
        <w:noProof/>
        <w:sz w:val="16"/>
      </w:rPr>
      <w:t>2</w:t>
    </w:r>
    <w:r w:rsidR="00CD2249" w:rsidRPr="00D06353">
      <w:rPr>
        <w:b/>
        <w:bCs/>
        <w:sz w:val="16"/>
      </w:rPr>
      <w:fldChar w:fldCharType="end"/>
    </w:r>
    <w:r w:rsidR="00CD2249" w:rsidRPr="00D06353">
      <w:rPr>
        <w:sz w:val="16"/>
      </w:rPr>
      <w:t xml:space="preserve"> sur </w:t>
    </w:r>
    <w:r w:rsidR="00CD2249" w:rsidRPr="00D06353">
      <w:rPr>
        <w:b/>
        <w:bCs/>
        <w:sz w:val="16"/>
      </w:rPr>
      <w:fldChar w:fldCharType="begin"/>
    </w:r>
    <w:r w:rsidR="00CD2249" w:rsidRPr="00D06353">
      <w:rPr>
        <w:b/>
        <w:bCs/>
        <w:sz w:val="16"/>
      </w:rPr>
      <w:instrText>NUMPAGES  \* Arabic  \* MERGEFORMAT</w:instrText>
    </w:r>
    <w:r w:rsidR="00CD2249" w:rsidRPr="00D06353">
      <w:rPr>
        <w:b/>
        <w:bCs/>
        <w:sz w:val="16"/>
      </w:rPr>
      <w:fldChar w:fldCharType="separate"/>
    </w:r>
    <w:r w:rsidR="007F61DB">
      <w:rPr>
        <w:b/>
        <w:bCs/>
        <w:noProof/>
        <w:sz w:val="16"/>
      </w:rPr>
      <w:t>3</w:t>
    </w:r>
    <w:r w:rsidR="00CD2249" w:rsidRPr="00D06353">
      <w:rPr>
        <w:b/>
        <w:bCs/>
        <w:sz w:val="16"/>
      </w:rPr>
      <w:fldChar w:fldCharType="end"/>
    </w:r>
  </w:p>
  <w:p w14:paraId="57530EE3" w14:textId="493329CE" w:rsidR="000C0703" w:rsidRPr="00CD2249" w:rsidRDefault="000C0703" w:rsidP="00CD22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A8971" w14:textId="77777777" w:rsidR="00314962" w:rsidRDefault="00314962">
      <w:r>
        <w:separator/>
      </w:r>
    </w:p>
  </w:footnote>
  <w:footnote w:type="continuationSeparator" w:id="0">
    <w:p w14:paraId="6F6A8972" w14:textId="77777777" w:rsidR="00314962" w:rsidRDefault="00314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D828" w14:textId="7330627F" w:rsidR="000C0703" w:rsidRDefault="00AD00FD" w:rsidP="005F23F0">
    <w:pPr>
      <w:pStyle w:val="En-tte"/>
      <w:tabs>
        <w:tab w:val="clear" w:pos="4536"/>
        <w:tab w:val="clear" w:pos="9072"/>
        <w:tab w:val="center" w:pos="3960"/>
        <w:tab w:val="right" w:pos="9000"/>
      </w:tabs>
      <w:contextualSpacing/>
      <w:jc w:val="center"/>
      <w:rPr>
        <w:rFonts w:cs="Arial"/>
        <w:i/>
      </w:rPr>
    </w:pPr>
    <w:r w:rsidRPr="00AD00FD">
      <w:rPr>
        <w:rFonts w:cs="Arial"/>
      </w:rPr>
      <w:t>Réseau Recherche de la SFAR</w:t>
    </w:r>
    <w:r>
      <w:rPr>
        <w:rFonts w:cs="Arial"/>
      </w:rPr>
      <w:t xml:space="preserve"> </w:t>
    </w:r>
    <w:r w:rsidR="00A403FE">
      <w:rPr>
        <w:rFonts w:cs="Arial"/>
      </w:rPr>
      <w:t>–</w:t>
    </w:r>
    <w:r w:rsidR="001D460E">
      <w:rPr>
        <w:rFonts w:cs="Arial"/>
      </w:rPr>
      <w:t xml:space="preserve"> </w:t>
    </w:r>
    <w:r w:rsidR="00A403FE">
      <w:rPr>
        <w:rFonts w:cs="Arial"/>
      </w:rPr>
      <w:t>PARIS</w:t>
    </w:r>
    <w:r w:rsidR="001D460E">
      <w:rPr>
        <w:rFonts w:cs="Arial"/>
      </w:rPr>
      <w:t xml:space="preserve"> </w:t>
    </w:r>
    <w:r w:rsidR="001D460E" w:rsidRPr="00CA61EF">
      <w:rPr>
        <w:rFonts w:cs="Arial"/>
      </w:rPr>
      <w:t xml:space="preserve">- </w:t>
    </w:r>
    <w:r w:rsidR="001D460E" w:rsidRPr="002073D8">
      <w:rPr>
        <w:rFonts w:cs="Arial"/>
        <w:iCs/>
      </w:rPr>
      <w:t xml:space="preserve">N° </w:t>
    </w:r>
    <w:r w:rsidR="00312ADB" w:rsidRPr="00312ADB">
      <w:rPr>
        <w:rFonts w:cs="Arial"/>
        <w:iCs/>
      </w:rPr>
      <w:t xml:space="preserve">IRB 00010254 </w:t>
    </w:r>
    <w:r w:rsidR="00312ADB" w:rsidRPr="00312ADB">
      <w:rPr>
        <w:rFonts w:ascii="Cambria Math" w:hAnsi="Cambria Math" w:cs="Cambria Math"/>
        <w:iCs/>
      </w:rPr>
      <w:t>‐</w:t>
    </w:r>
    <w:r w:rsidR="00312ADB" w:rsidRPr="00312ADB">
      <w:rPr>
        <w:rFonts w:cs="Arial"/>
        <w:iCs/>
      </w:rPr>
      <w:t xml:space="preserve"> 2023 - 037 </w:t>
    </w:r>
    <w:r w:rsidR="001D460E" w:rsidRPr="00CA61EF">
      <w:rPr>
        <w:rFonts w:cs="Arial"/>
        <w:i/>
      </w:rPr>
      <w:t>-</w:t>
    </w:r>
    <w:r w:rsidR="001D460E">
      <w:rPr>
        <w:rFonts w:cs="Arial"/>
      </w:rPr>
      <w:t xml:space="preserve"> </w:t>
    </w:r>
    <w:r w:rsidR="001D460E" w:rsidRPr="00CA61EF">
      <w:rPr>
        <w:rFonts w:cs="Arial"/>
      </w:rPr>
      <w:t xml:space="preserve">Version n° </w:t>
    </w:r>
    <w:r w:rsidR="002073D8">
      <w:rPr>
        <w:rFonts w:cs="Arial"/>
      </w:rPr>
      <w:t>5</w:t>
    </w:r>
    <w:r w:rsidR="001D460E">
      <w:rPr>
        <w:rFonts w:cs="Arial"/>
      </w:rPr>
      <w:t xml:space="preserve"> </w:t>
    </w:r>
    <w:r w:rsidR="001D460E" w:rsidRPr="00CA61EF">
      <w:rPr>
        <w:rFonts w:cs="Arial"/>
      </w:rPr>
      <w:t>du</w:t>
    </w:r>
    <w:r w:rsidR="001D460E">
      <w:rPr>
        <w:rFonts w:cs="Arial"/>
      </w:rPr>
      <w:t xml:space="preserve"> </w:t>
    </w:r>
    <w:r w:rsidR="007F61DB">
      <w:rPr>
        <w:rFonts w:cs="Arial"/>
      </w:rPr>
      <w:t>2</w:t>
    </w:r>
    <w:r w:rsidR="002073D8">
      <w:rPr>
        <w:rFonts w:cs="Arial"/>
      </w:rPr>
      <w:t>6</w:t>
    </w:r>
    <w:r w:rsidR="00A403FE">
      <w:rPr>
        <w:rFonts w:cs="Arial"/>
      </w:rPr>
      <w:t xml:space="preserve"> juin 2026</w:t>
    </w:r>
  </w:p>
  <w:p w14:paraId="1DFF728A" w14:textId="77777777" w:rsidR="000C0703" w:rsidRDefault="000C0703" w:rsidP="00505F97">
    <w:pPr>
      <w:pStyle w:val="En-tte"/>
      <w:rPr>
        <w:sz w:val="4"/>
        <w:szCs w:val="4"/>
      </w:rPr>
    </w:pPr>
  </w:p>
  <w:p w14:paraId="6BD9E335" w14:textId="77777777" w:rsidR="000C0703" w:rsidRDefault="000C0703" w:rsidP="00505F97">
    <w:pPr>
      <w:pStyle w:val="En-tte"/>
      <w:rPr>
        <w:sz w:val="4"/>
        <w:szCs w:val="4"/>
      </w:rPr>
    </w:pPr>
  </w:p>
  <w:p w14:paraId="20EE689C" w14:textId="77777777" w:rsidR="000C0703" w:rsidRDefault="000C0703" w:rsidP="00505F97">
    <w:pPr>
      <w:pStyle w:val="En-tte"/>
      <w:rPr>
        <w:sz w:val="4"/>
        <w:szCs w:val="4"/>
      </w:rPr>
    </w:pPr>
  </w:p>
  <w:p w14:paraId="752FE1FD" w14:textId="77777777" w:rsidR="000C0703" w:rsidRDefault="000C0703" w:rsidP="00505F97">
    <w:pPr>
      <w:pStyle w:val="En-tte"/>
      <w:rPr>
        <w:sz w:val="4"/>
        <w:szCs w:val="4"/>
      </w:rPr>
    </w:pPr>
  </w:p>
  <w:p w14:paraId="48FDA564" w14:textId="77777777" w:rsidR="000C0703" w:rsidRPr="00057F9C" w:rsidRDefault="000C0703" w:rsidP="00505F97">
    <w:pPr>
      <w:pStyle w:val="En-tt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A388E"/>
    <w:multiLevelType w:val="multilevel"/>
    <w:tmpl w:val="EF344BE0"/>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1135"/>
        </w:tabs>
        <w:ind w:left="1135" w:hanging="567"/>
      </w:pPr>
      <w:rPr>
        <w:rFonts w:ascii="Optimum" w:hAnsi="Optimum" w:hint="default"/>
        <w:b/>
        <w:i w:val="0"/>
        <w:sz w:val="24"/>
      </w:rPr>
    </w:lvl>
    <w:lvl w:ilvl="2">
      <w:start w:val="1"/>
      <w:numFmt w:val="decimal"/>
      <w:pStyle w:val="Titre3"/>
      <w:lvlText w:val="%1.%2.%3"/>
      <w:lvlJc w:val="left"/>
      <w:pPr>
        <w:tabs>
          <w:tab w:val="num" w:pos="1571"/>
        </w:tabs>
        <w:ind w:left="1134" w:hanging="28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E7E4385"/>
    <w:multiLevelType w:val="hybridMultilevel"/>
    <w:tmpl w:val="AF90956A"/>
    <w:lvl w:ilvl="0" w:tplc="77A223FA">
      <w:start w:val="1"/>
      <w:numFmt w:val="decimal"/>
      <w:lvlText w:val="%1-"/>
      <w:lvlJc w:val="left"/>
      <w:pPr>
        <w:tabs>
          <w:tab w:val="num" w:pos="4260"/>
        </w:tabs>
        <w:ind w:left="4260" w:hanging="360"/>
      </w:pPr>
      <w:rPr>
        <w:rFonts w:hint="default"/>
      </w:rPr>
    </w:lvl>
    <w:lvl w:ilvl="1" w:tplc="040C0019" w:tentative="1">
      <w:start w:val="1"/>
      <w:numFmt w:val="lowerLetter"/>
      <w:lvlText w:val="%2."/>
      <w:lvlJc w:val="left"/>
      <w:pPr>
        <w:tabs>
          <w:tab w:val="num" w:pos="4980"/>
        </w:tabs>
        <w:ind w:left="4980" w:hanging="360"/>
      </w:pPr>
    </w:lvl>
    <w:lvl w:ilvl="2" w:tplc="040C001B" w:tentative="1">
      <w:start w:val="1"/>
      <w:numFmt w:val="lowerRoman"/>
      <w:lvlText w:val="%3."/>
      <w:lvlJc w:val="right"/>
      <w:pPr>
        <w:tabs>
          <w:tab w:val="num" w:pos="5700"/>
        </w:tabs>
        <w:ind w:left="5700" w:hanging="180"/>
      </w:pPr>
    </w:lvl>
    <w:lvl w:ilvl="3" w:tplc="040C000F" w:tentative="1">
      <w:start w:val="1"/>
      <w:numFmt w:val="decimal"/>
      <w:lvlText w:val="%4."/>
      <w:lvlJc w:val="left"/>
      <w:pPr>
        <w:tabs>
          <w:tab w:val="num" w:pos="6420"/>
        </w:tabs>
        <w:ind w:left="6420" w:hanging="360"/>
      </w:pPr>
    </w:lvl>
    <w:lvl w:ilvl="4" w:tplc="040C0019" w:tentative="1">
      <w:start w:val="1"/>
      <w:numFmt w:val="lowerLetter"/>
      <w:lvlText w:val="%5."/>
      <w:lvlJc w:val="left"/>
      <w:pPr>
        <w:tabs>
          <w:tab w:val="num" w:pos="7140"/>
        </w:tabs>
        <w:ind w:left="7140" w:hanging="360"/>
      </w:pPr>
    </w:lvl>
    <w:lvl w:ilvl="5" w:tplc="040C001B" w:tentative="1">
      <w:start w:val="1"/>
      <w:numFmt w:val="lowerRoman"/>
      <w:lvlText w:val="%6."/>
      <w:lvlJc w:val="right"/>
      <w:pPr>
        <w:tabs>
          <w:tab w:val="num" w:pos="7860"/>
        </w:tabs>
        <w:ind w:left="7860" w:hanging="180"/>
      </w:pPr>
    </w:lvl>
    <w:lvl w:ilvl="6" w:tplc="040C000F" w:tentative="1">
      <w:start w:val="1"/>
      <w:numFmt w:val="decimal"/>
      <w:lvlText w:val="%7."/>
      <w:lvlJc w:val="left"/>
      <w:pPr>
        <w:tabs>
          <w:tab w:val="num" w:pos="8580"/>
        </w:tabs>
        <w:ind w:left="8580" w:hanging="360"/>
      </w:pPr>
    </w:lvl>
    <w:lvl w:ilvl="7" w:tplc="040C0019" w:tentative="1">
      <w:start w:val="1"/>
      <w:numFmt w:val="lowerLetter"/>
      <w:lvlText w:val="%8."/>
      <w:lvlJc w:val="left"/>
      <w:pPr>
        <w:tabs>
          <w:tab w:val="num" w:pos="9300"/>
        </w:tabs>
        <w:ind w:left="9300" w:hanging="360"/>
      </w:pPr>
    </w:lvl>
    <w:lvl w:ilvl="8" w:tplc="040C001B" w:tentative="1">
      <w:start w:val="1"/>
      <w:numFmt w:val="lowerRoman"/>
      <w:lvlText w:val="%9."/>
      <w:lvlJc w:val="right"/>
      <w:pPr>
        <w:tabs>
          <w:tab w:val="num" w:pos="10020"/>
        </w:tabs>
        <w:ind w:left="10020" w:hanging="180"/>
      </w:pPr>
    </w:lvl>
  </w:abstractNum>
  <w:abstractNum w:abstractNumId="2" w15:restartNumberingAfterBreak="0">
    <w:nsid w:val="530D5937"/>
    <w:multiLevelType w:val="hybridMultilevel"/>
    <w:tmpl w:val="3EAA654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863A24"/>
    <w:multiLevelType w:val="hybridMultilevel"/>
    <w:tmpl w:val="3DAC719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6170A41"/>
    <w:multiLevelType w:val="singleLevel"/>
    <w:tmpl w:val="1F288B70"/>
    <w:lvl w:ilvl="0">
      <w:start w:val="1"/>
      <w:numFmt w:val="decimal"/>
      <w:lvlText w:val="%1- "/>
      <w:legacy w:legacy="1" w:legacySpace="0" w:legacyIndent="283"/>
      <w:lvlJc w:val="left"/>
      <w:pPr>
        <w:ind w:left="988" w:hanging="283"/>
      </w:pPr>
      <w:rPr>
        <w:rFonts w:ascii="Optimum" w:hAnsi="Optimum" w:hint="default"/>
        <w:b/>
        <w:i w:val="0"/>
        <w:sz w:val="24"/>
        <w:u w:val="none"/>
      </w:rPr>
    </w:lvl>
  </w:abstractNum>
  <w:abstractNum w:abstractNumId="5" w15:restartNumberingAfterBreak="0">
    <w:nsid w:val="61BD661F"/>
    <w:multiLevelType w:val="hybridMultilevel"/>
    <w:tmpl w:val="89CCFC0E"/>
    <w:lvl w:ilvl="0" w:tplc="7FD0D1D6">
      <w:start w:val="6"/>
      <w:numFmt w:val="bullet"/>
      <w:lvlText w:val="-"/>
      <w:lvlJc w:val="left"/>
      <w:pPr>
        <w:tabs>
          <w:tab w:val="num" w:pos="0"/>
        </w:tabs>
        <w:ind w:left="0" w:hanging="360"/>
      </w:pPr>
      <w:rPr>
        <w:rFonts w:ascii="Times New Roman" w:eastAsia="Times New Roman" w:hAnsi="Times New Roman" w:cs="Times New Roman" w:hint="default"/>
      </w:rPr>
    </w:lvl>
    <w:lvl w:ilvl="1" w:tplc="040C0003">
      <w:start w:val="1"/>
      <w:numFmt w:val="bullet"/>
      <w:lvlText w:val="o"/>
      <w:lvlJc w:val="left"/>
      <w:pPr>
        <w:tabs>
          <w:tab w:val="num" w:pos="720"/>
        </w:tabs>
        <w:ind w:left="720" w:hanging="360"/>
      </w:pPr>
      <w:rPr>
        <w:rFonts w:ascii="Courier New" w:hAnsi="Courier New" w:cs="Times New Roman" w:hint="default"/>
      </w:rPr>
    </w:lvl>
    <w:lvl w:ilvl="2" w:tplc="040C0005">
      <w:start w:val="1"/>
      <w:numFmt w:val="bullet"/>
      <w:lvlText w:val=""/>
      <w:lvlJc w:val="left"/>
      <w:pPr>
        <w:tabs>
          <w:tab w:val="num" w:pos="1440"/>
        </w:tabs>
        <w:ind w:left="1440" w:hanging="360"/>
      </w:pPr>
      <w:rPr>
        <w:rFonts w:ascii="Wingdings" w:hAnsi="Wingdings" w:hint="default"/>
      </w:rPr>
    </w:lvl>
    <w:lvl w:ilvl="3" w:tplc="040C0001">
      <w:start w:val="1"/>
      <w:numFmt w:val="bullet"/>
      <w:lvlText w:val=""/>
      <w:lvlJc w:val="left"/>
      <w:pPr>
        <w:tabs>
          <w:tab w:val="num" w:pos="2160"/>
        </w:tabs>
        <w:ind w:left="2160" w:hanging="360"/>
      </w:pPr>
      <w:rPr>
        <w:rFonts w:ascii="Symbol" w:hAnsi="Symbol" w:hint="default"/>
      </w:rPr>
    </w:lvl>
    <w:lvl w:ilvl="4" w:tplc="040C0003">
      <w:start w:val="1"/>
      <w:numFmt w:val="bullet"/>
      <w:lvlText w:val="o"/>
      <w:lvlJc w:val="left"/>
      <w:pPr>
        <w:tabs>
          <w:tab w:val="num" w:pos="2880"/>
        </w:tabs>
        <w:ind w:left="2880" w:hanging="360"/>
      </w:pPr>
      <w:rPr>
        <w:rFonts w:ascii="Courier New" w:hAnsi="Courier New" w:cs="Times New Roman" w:hint="default"/>
      </w:rPr>
    </w:lvl>
    <w:lvl w:ilvl="5" w:tplc="040C0005">
      <w:start w:val="1"/>
      <w:numFmt w:val="bullet"/>
      <w:lvlText w:val=""/>
      <w:lvlJc w:val="left"/>
      <w:pPr>
        <w:tabs>
          <w:tab w:val="num" w:pos="3600"/>
        </w:tabs>
        <w:ind w:left="3600" w:hanging="360"/>
      </w:pPr>
      <w:rPr>
        <w:rFonts w:ascii="Wingdings" w:hAnsi="Wingdings" w:hint="default"/>
      </w:rPr>
    </w:lvl>
    <w:lvl w:ilvl="6" w:tplc="040C0001">
      <w:start w:val="1"/>
      <w:numFmt w:val="bullet"/>
      <w:lvlText w:val=""/>
      <w:lvlJc w:val="left"/>
      <w:pPr>
        <w:tabs>
          <w:tab w:val="num" w:pos="4320"/>
        </w:tabs>
        <w:ind w:left="4320" w:hanging="360"/>
      </w:pPr>
      <w:rPr>
        <w:rFonts w:ascii="Symbol" w:hAnsi="Symbol" w:hint="default"/>
      </w:rPr>
    </w:lvl>
    <w:lvl w:ilvl="7" w:tplc="040C0003">
      <w:start w:val="1"/>
      <w:numFmt w:val="bullet"/>
      <w:lvlText w:val="o"/>
      <w:lvlJc w:val="left"/>
      <w:pPr>
        <w:tabs>
          <w:tab w:val="num" w:pos="5040"/>
        </w:tabs>
        <w:ind w:left="5040" w:hanging="360"/>
      </w:pPr>
      <w:rPr>
        <w:rFonts w:ascii="Courier New" w:hAnsi="Courier New" w:cs="Times New Roman" w:hint="default"/>
      </w:rPr>
    </w:lvl>
    <w:lvl w:ilvl="8" w:tplc="040C0005">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76101C87"/>
    <w:multiLevelType w:val="singleLevel"/>
    <w:tmpl w:val="32BA6FF4"/>
    <w:lvl w:ilvl="0">
      <w:start w:val="6"/>
      <w:numFmt w:val="decimal"/>
      <w:lvlText w:val="%1- "/>
      <w:legacy w:legacy="1" w:legacySpace="0" w:legacyIndent="283"/>
      <w:lvlJc w:val="left"/>
      <w:pPr>
        <w:ind w:left="988" w:hanging="283"/>
      </w:pPr>
      <w:rPr>
        <w:rFonts w:ascii="Comic Sans MS" w:hAnsi="Comic Sans MS" w:hint="default"/>
        <w:b w:val="0"/>
        <w:i w:val="0"/>
        <w:sz w:val="20"/>
        <w:u w:val="none"/>
      </w:rPr>
    </w:lvl>
  </w:abstractNum>
  <w:num w:numId="1" w16cid:durableId="719012464">
    <w:abstractNumId w:val="4"/>
  </w:num>
  <w:num w:numId="2" w16cid:durableId="2092502350">
    <w:abstractNumId w:val="4"/>
    <w:lvlOverride w:ilvl="0">
      <w:lvl w:ilvl="0">
        <w:start w:val="2"/>
        <w:numFmt w:val="decimal"/>
        <w:lvlText w:val="%1- "/>
        <w:legacy w:legacy="1" w:legacySpace="0" w:legacyIndent="283"/>
        <w:lvlJc w:val="left"/>
        <w:pPr>
          <w:ind w:left="988" w:hanging="283"/>
        </w:pPr>
        <w:rPr>
          <w:rFonts w:ascii="Optimum" w:hAnsi="Optimum" w:hint="default"/>
          <w:b/>
          <w:i w:val="0"/>
          <w:sz w:val="24"/>
          <w:u w:val="none"/>
        </w:rPr>
      </w:lvl>
    </w:lvlOverride>
  </w:num>
  <w:num w:numId="3" w16cid:durableId="1739479209">
    <w:abstractNumId w:val="6"/>
  </w:num>
  <w:num w:numId="4" w16cid:durableId="1057242405">
    <w:abstractNumId w:val="1"/>
  </w:num>
  <w:num w:numId="5" w16cid:durableId="201332547">
    <w:abstractNumId w:val="0"/>
  </w:num>
  <w:num w:numId="6" w16cid:durableId="1992980997">
    <w:abstractNumId w:val="0"/>
  </w:num>
  <w:num w:numId="7" w16cid:durableId="869684296">
    <w:abstractNumId w:val="0"/>
  </w:num>
  <w:num w:numId="8" w16cid:durableId="136071092">
    <w:abstractNumId w:val="0"/>
  </w:num>
  <w:num w:numId="9" w16cid:durableId="335619183">
    <w:abstractNumId w:val="0"/>
  </w:num>
  <w:num w:numId="10" w16cid:durableId="90972372">
    <w:abstractNumId w:val="0"/>
  </w:num>
  <w:num w:numId="11" w16cid:durableId="463086415">
    <w:abstractNumId w:val="0"/>
  </w:num>
  <w:num w:numId="12" w16cid:durableId="1778136218">
    <w:abstractNumId w:val="0"/>
  </w:num>
  <w:num w:numId="13" w16cid:durableId="1093893759">
    <w:abstractNumId w:val="3"/>
  </w:num>
  <w:num w:numId="14" w16cid:durableId="667948449">
    <w:abstractNumId w:val="5"/>
  </w:num>
  <w:num w:numId="15" w16cid:durableId="945163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1571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183"/>
    <w:rsid w:val="00007572"/>
    <w:rsid w:val="000109DA"/>
    <w:rsid w:val="000126AD"/>
    <w:rsid w:val="000164CF"/>
    <w:rsid w:val="0002470B"/>
    <w:rsid w:val="000431B2"/>
    <w:rsid w:val="0004333A"/>
    <w:rsid w:val="00091A4C"/>
    <w:rsid w:val="000B0F85"/>
    <w:rsid w:val="000B572D"/>
    <w:rsid w:val="000C0703"/>
    <w:rsid w:val="000C0A05"/>
    <w:rsid w:val="000C368C"/>
    <w:rsid w:val="000E6595"/>
    <w:rsid w:val="000F4694"/>
    <w:rsid w:val="00103CE1"/>
    <w:rsid w:val="001603EA"/>
    <w:rsid w:val="0016351A"/>
    <w:rsid w:val="001805BB"/>
    <w:rsid w:val="00180920"/>
    <w:rsid w:val="001811B9"/>
    <w:rsid w:val="00184F39"/>
    <w:rsid w:val="001A231D"/>
    <w:rsid w:val="001B0257"/>
    <w:rsid w:val="001B2711"/>
    <w:rsid w:val="001B5890"/>
    <w:rsid w:val="001C1CC6"/>
    <w:rsid w:val="001C2770"/>
    <w:rsid w:val="001C4BA8"/>
    <w:rsid w:val="001D460E"/>
    <w:rsid w:val="001E3F07"/>
    <w:rsid w:val="001E438F"/>
    <w:rsid w:val="001E43F3"/>
    <w:rsid w:val="001E5DE1"/>
    <w:rsid w:val="001F060A"/>
    <w:rsid w:val="00200BF5"/>
    <w:rsid w:val="00201AB7"/>
    <w:rsid w:val="00203CA8"/>
    <w:rsid w:val="002073D8"/>
    <w:rsid w:val="002146B4"/>
    <w:rsid w:val="00223F1C"/>
    <w:rsid w:val="0022430B"/>
    <w:rsid w:val="00240B5F"/>
    <w:rsid w:val="00253508"/>
    <w:rsid w:val="002955F2"/>
    <w:rsid w:val="002A337C"/>
    <w:rsid w:val="002B0966"/>
    <w:rsid w:val="002B1DFC"/>
    <w:rsid w:val="002B3772"/>
    <w:rsid w:val="002B6AE9"/>
    <w:rsid w:val="002B7817"/>
    <w:rsid w:val="002C3183"/>
    <w:rsid w:val="002D560B"/>
    <w:rsid w:val="002E4038"/>
    <w:rsid w:val="002E47F9"/>
    <w:rsid w:val="00302FAB"/>
    <w:rsid w:val="003050EA"/>
    <w:rsid w:val="00306CF9"/>
    <w:rsid w:val="00312ADB"/>
    <w:rsid w:val="00314962"/>
    <w:rsid w:val="00330B91"/>
    <w:rsid w:val="00361A9E"/>
    <w:rsid w:val="003624F9"/>
    <w:rsid w:val="003976BE"/>
    <w:rsid w:val="003C4B2E"/>
    <w:rsid w:val="003D3AC1"/>
    <w:rsid w:val="003E5CF4"/>
    <w:rsid w:val="00406970"/>
    <w:rsid w:val="0044124A"/>
    <w:rsid w:val="00442ECE"/>
    <w:rsid w:val="00450E71"/>
    <w:rsid w:val="00452617"/>
    <w:rsid w:val="00456768"/>
    <w:rsid w:val="00460770"/>
    <w:rsid w:val="0047373F"/>
    <w:rsid w:val="004740AB"/>
    <w:rsid w:val="00480B5C"/>
    <w:rsid w:val="00493A20"/>
    <w:rsid w:val="004B68F3"/>
    <w:rsid w:val="004C30FB"/>
    <w:rsid w:val="004C5676"/>
    <w:rsid w:val="00510A67"/>
    <w:rsid w:val="00532ACC"/>
    <w:rsid w:val="005373B2"/>
    <w:rsid w:val="0054138A"/>
    <w:rsid w:val="00541B0D"/>
    <w:rsid w:val="0054382B"/>
    <w:rsid w:val="00550C8A"/>
    <w:rsid w:val="00557945"/>
    <w:rsid w:val="00564DAA"/>
    <w:rsid w:val="00582E9E"/>
    <w:rsid w:val="00584BB1"/>
    <w:rsid w:val="005919AC"/>
    <w:rsid w:val="00597CB7"/>
    <w:rsid w:val="005B3FF2"/>
    <w:rsid w:val="005C2EFC"/>
    <w:rsid w:val="005D48A2"/>
    <w:rsid w:val="005E29B0"/>
    <w:rsid w:val="005F44A5"/>
    <w:rsid w:val="005F537F"/>
    <w:rsid w:val="00606C40"/>
    <w:rsid w:val="00623DAF"/>
    <w:rsid w:val="006467F5"/>
    <w:rsid w:val="00667474"/>
    <w:rsid w:val="00672A94"/>
    <w:rsid w:val="006A287B"/>
    <w:rsid w:val="006B4C09"/>
    <w:rsid w:val="006B622D"/>
    <w:rsid w:val="006E2597"/>
    <w:rsid w:val="0072155A"/>
    <w:rsid w:val="007256EE"/>
    <w:rsid w:val="00753F3A"/>
    <w:rsid w:val="007634CD"/>
    <w:rsid w:val="00774F14"/>
    <w:rsid w:val="00782C34"/>
    <w:rsid w:val="00785DEB"/>
    <w:rsid w:val="007B0989"/>
    <w:rsid w:val="007C4B79"/>
    <w:rsid w:val="007D5C49"/>
    <w:rsid w:val="007E7520"/>
    <w:rsid w:val="007F2A25"/>
    <w:rsid w:val="007F44A8"/>
    <w:rsid w:val="007F61DB"/>
    <w:rsid w:val="007F69B9"/>
    <w:rsid w:val="0080645A"/>
    <w:rsid w:val="008134BD"/>
    <w:rsid w:val="008171C6"/>
    <w:rsid w:val="00820141"/>
    <w:rsid w:val="008205CC"/>
    <w:rsid w:val="008310B6"/>
    <w:rsid w:val="0085363F"/>
    <w:rsid w:val="00854814"/>
    <w:rsid w:val="008642AE"/>
    <w:rsid w:val="00877033"/>
    <w:rsid w:val="00884874"/>
    <w:rsid w:val="008866CE"/>
    <w:rsid w:val="008F030D"/>
    <w:rsid w:val="00913FD3"/>
    <w:rsid w:val="0091404E"/>
    <w:rsid w:val="009148E1"/>
    <w:rsid w:val="00933ADF"/>
    <w:rsid w:val="00972065"/>
    <w:rsid w:val="009976F4"/>
    <w:rsid w:val="009B343F"/>
    <w:rsid w:val="009C0611"/>
    <w:rsid w:val="009D5D58"/>
    <w:rsid w:val="009E70B9"/>
    <w:rsid w:val="00A16D30"/>
    <w:rsid w:val="00A26502"/>
    <w:rsid w:val="00A37EC0"/>
    <w:rsid w:val="00A403FE"/>
    <w:rsid w:val="00A43FA0"/>
    <w:rsid w:val="00A71BC6"/>
    <w:rsid w:val="00A73964"/>
    <w:rsid w:val="00A86AB2"/>
    <w:rsid w:val="00A909B7"/>
    <w:rsid w:val="00A96830"/>
    <w:rsid w:val="00AA12F1"/>
    <w:rsid w:val="00AA27E0"/>
    <w:rsid w:val="00AB1923"/>
    <w:rsid w:val="00AB3807"/>
    <w:rsid w:val="00AB6A41"/>
    <w:rsid w:val="00AB6ACD"/>
    <w:rsid w:val="00AB7285"/>
    <w:rsid w:val="00AD00FB"/>
    <w:rsid w:val="00AD00FD"/>
    <w:rsid w:val="00AE42AD"/>
    <w:rsid w:val="00AF10AC"/>
    <w:rsid w:val="00AF26D3"/>
    <w:rsid w:val="00B13167"/>
    <w:rsid w:val="00B30021"/>
    <w:rsid w:val="00B313B7"/>
    <w:rsid w:val="00B31CC2"/>
    <w:rsid w:val="00B3310C"/>
    <w:rsid w:val="00B44C5C"/>
    <w:rsid w:val="00B75DD7"/>
    <w:rsid w:val="00B77B50"/>
    <w:rsid w:val="00B80A00"/>
    <w:rsid w:val="00B85168"/>
    <w:rsid w:val="00B866FC"/>
    <w:rsid w:val="00BB4D9A"/>
    <w:rsid w:val="00BD320C"/>
    <w:rsid w:val="00BE0622"/>
    <w:rsid w:val="00C30522"/>
    <w:rsid w:val="00C41FA7"/>
    <w:rsid w:val="00C4286D"/>
    <w:rsid w:val="00C45C57"/>
    <w:rsid w:val="00C46FDB"/>
    <w:rsid w:val="00C55D5D"/>
    <w:rsid w:val="00C566A6"/>
    <w:rsid w:val="00C6445C"/>
    <w:rsid w:val="00C675E8"/>
    <w:rsid w:val="00C749B8"/>
    <w:rsid w:val="00C849F1"/>
    <w:rsid w:val="00C937A0"/>
    <w:rsid w:val="00CA1E7E"/>
    <w:rsid w:val="00CA2A6B"/>
    <w:rsid w:val="00CB1B69"/>
    <w:rsid w:val="00CC6193"/>
    <w:rsid w:val="00CD0570"/>
    <w:rsid w:val="00CD2249"/>
    <w:rsid w:val="00CD4C75"/>
    <w:rsid w:val="00CE2D24"/>
    <w:rsid w:val="00D01A74"/>
    <w:rsid w:val="00D074CE"/>
    <w:rsid w:val="00D144A9"/>
    <w:rsid w:val="00D2222D"/>
    <w:rsid w:val="00D368F5"/>
    <w:rsid w:val="00D40401"/>
    <w:rsid w:val="00D50F7D"/>
    <w:rsid w:val="00D575D7"/>
    <w:rsid w:val="00D815E8"/>
    <w:rsid w:val="00D91325"/>
    <w:rsid w:val="00D92781"/>
    <w:rsid w:val="00D953B4"/>
    <w:rsid w:val="00DB19B7"/>
    <w:rsid w:val="00DB67F2"/>
    <w:rsid w:val="00DC0C6E"/>
    <w:rsid w:val="00DE48E2"/>
    <w:rsid w:val="00DF2812"/>
    <w:rsid w:val="00DF3D2D"/>
    <w:rsid w:val="00DF7CDC"/>
    <w:rsid w:val="00E02121"/>
    <w:rsid w:val="00E0630F"/>
    <w:rsid w:val="00E066E0"/>
    <w:rsid w:val="00E14E8C"/>
    <w:rsid w:val="00E22C15"/>
    <w:rsid w:val="00E41655"/>
    <w:rsid w:val="00E539F8"/>
    <w:rsid w:val="00E80837"/>
    <w:rsid w:val="00EC127B"/>
    <w:rsid w:val="00EC59BA"/>
    <w:rsid w:val="00ED2181"/>
    <w:rsid w:val="00EE0311"/>
    <w:rsid w:val="00EE36A2"/>
    <w:rsid w:val="00EF5CD5"/>
    <w:rsid w:val="00EF6C3C"/>
    <w:rsid w:val="00F00B7B"/>
    <w:rsid w:val="00F1067A"/>
    <w:rsid w:val="00F344A6"/>
    <w:rsid w:val="00F5031C"/>
    <w:rsid w:val="00F54EF2"/>
    <w:rsid w:val="00F74CE2"/>
    <w:rsid w:val="00F765BB"/>
    <w:rsid w:val="00FA2A70"/>
    <w:rsid w:val="00FC3FAE"/>
    <w:rsid w:val="00FD7A35"/>
    <w:rsid w:val="00FE682A"/>
    <w:rsid w:val="00FF77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14:docId w14:val="6F6A890D"/>
  <w15:docId w15:val="{6D36155A-DB46-48CB-876E-AD3EDC6E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193"/>
    <w:pPr>
      <w:overflowPunct w:val="0"/>
      <w:autoSpaceDE w:val="0"/>
      <w:autoSpaceDN w:val="0"/>
      <w:adjustRightInd w:val="0"/>
      <w:jc w:val="both"/>
      <w:textAlignment w:val="baseline"/>
    </w:pPr>
    <w:rPr>
      <w:rFonts w:ascii="Arial" w:hAnsi="Arial"/>
    </w:rPr>
  </w:style>
  <w:style w:type="paragraph" w:styleId="Titre1">
    <w:name w:val="heading 1"/>
    <w:basedOn w:val="Normal"/>
    <w:next w:val="ParagrapheNormal"/>
    <w:qFormat/>
    <w:pPr>
      <w:keepNext/>
      <w:numPr>
        <w:numId w:val="5"/>
      </w:numPr>
      <w:tabs>
        <w:tab w:val="left" w:pos="397"/>
      </w:tabs>
      <w:spacing w:before="180" w:after="120"/>
      <w:outlineLvl w:val="0"/>
    </w:pPr>
    <w:rPr>
      <w:rFonts w:ascii="Optimum" w:hAnsi="Optimum"/>
      <w:b/>
      <w:sz w:val="28"/>
    </w:rPr>
  </w:style>
  <w:style w:type="paragraph" w:styleId="Titre2">
    <w:name w:val="heading 2"/>
    <w:basedOn w:val="Normal"/>
    <w:next w:val="Normal"/>
    <w:qFormat/>
    <w:pPr>
      <w:keepNext/>
      <w:numPr>
        <w:ilvl w:val="1"/>
        <w:numId w:val="5"/>
      </w:numPr>
      <w:tabs>
        <w:tab w:val="left" w:pos="851"/>
      </w:tabs>
      <w:spacing w:before="120" w:after="120"/>
      <w:ind w:left="1134"/>
      <w:outlineLvl w:val="1"/>
    </w:pPr>
    <w:rPr>
      <w:rFonts w:ascii="Optimum" w:hAnsi="Optimum"/>
      <w:b/>
      <w:bCs/>
    </w:rPr>
  </w:style>
  <w:style w:type="paragraph" w:styleId="Titre3">
    <w:name w:val="heading 3"/>
    <w:basedOn w:val="Normal"/>
    <w:next w:val="Normal"/>
    <w:qFormat/>
    <w:pPr>
      <w:keepNext/>
      <w:numPr>
        <w:ilvl w:val="2"/>
        <w:numId w:val="5"/>
      </w:numPr>
      <w:spacing w:before="60"/>
      <w:ind w:left="851" w:firstLine="0"/>
      <w:outlineLvl w:val="2"/>
    </w:pPr>
    <w:rPr>
      <w:rFonts w:cs="Arial"/>
      <w:bCs/>
      <w:i/>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tyle>
  <w:style w:type="paragraph" w:styleId="En-tte">
    <w:name w:val="header"/>
    <w:aliases w:val="En-tête &amp; Pied-de-page"/>
    <w:basedOn w:val="Normal"/>
    <w:link w:val="En-tteCar"/>
    <w:pPr>
      <w:tabs>
        <w:tab w:val="center" w:pos="4536"/>
        <w:tab w:val="right" w:pos="9072"/>
      </w:tabs>
    </w:pPr>
  </w:style>
  <w:style w:type="paragraph" w:styleId="Pieddepage">
    <w:name w:val="footer"/>
    <w:basedOn w:val="Normal"/>
    <w:autoRedefine/>
    <w:rsid w:val="00A73964"/>
    <w:pPr>
      <w:tabs>
        <w:tab w:val="left" w:pos="0"/>
        <w:tab w:val="right" w:pos="10202"/>
      </w:tabs>
      <w:spacing w:before="60" w:after="60"/>
      <w:jc w:val="left"/>
    </w:pPr>
    <w:rPr>
      <w:sz w:val="16"/>
    </w:rPr>
  </w:style>
  <w:style w:type="paragraph" w:styleId="Corpsdetexte">
    <w:name w:val="Body Text"/>
    <w:basedOn w:val="Normal"/>
    <w:rsid w:val="002C3183"/>
    <w:pPr>
      <w:spacing w:before="120"/>
    </w:pPr>
  </w:style>
  <w:style w:type="paragraph" w:customStyle="1" w:styleId="ParagrapheNormal">
    <w:name w:val="Paragraphe Normal"/>
    <w:basedOn w:val="Normal"/>
    <w:rPr>
      <w:rFonts w:ascii="Optimum" w:hAnsi="Optimum"/>
      <w:sz w:val="22"/>
    </w:rPr>
  </w:style>
  <w:style w:type="paragraph" w:customStyle="1" w:styleId="Sommaire">
    <w:name w:val="Sommaire"/>
    <w:basedOn w:val="Titre2"/>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Titreprincipal">
    <w:name w:val="Titre principal"/>
    <w:basedOn w:val="Normal"/>
    <w:autoRedefine/>
    <w:rsid w:val="002C3183"/>
    <w:pPr>
      <w:spacing w:before="60" w:after="60"/>
      <w:jc w:val="center"/>
    </w:pPr>
    <w:rPr>
      <w:rFonts w:cs="Arial"/>
      <w:b/>
      <w:szCs w:val="24"/>
    </w:rPr>
  </w:style>
  <w:style w:type="paragraph" w:customStyle="1" w:styleId="Style1">
    <w:name w:val="Style1"/>
    <w:basedOn w:val="Pieddepage"/>
    <w:rsid w:val="002C3183"/>
    <w:rPr>
      <w:sz w:val="20"/>
    </w:rPr>
  </w:style>
  <w:style w:type="character" w:styleId="Marquedecommentaire">
    <w:name w:val="annotation reference"/>
    <w:rsid w:val="00EE36A2"/>
    <w:rPr>
      <w:sz w:val="16"/>
      <w:szCs w:val="16"/>
    </w:rPr>
  </w:style>
  <w:style w:type="paragraph" w:styleId="Commentaire">
    <w:name w:val="annotation text"/>
    <w:basedOn w:val="Normal"/>
    <w:link w:val="CommentaireCar"/>
    <w:rsid w:val="00EE36A2"/>
  </w:style>
  <w:style w:type="character" w:customStyle="1" w:styleId="CommentaireCar">
    <w:name w:val="Commentaire Car"/>
    <w:link w:val="Commentaire"/>
    <w:rsid w:val="00EE36A2"/>
    <w:rPr>
      <w:rFonts w:ascii="Arial" w:hAnsi="Arial"/>
    </w:rPr>
  </w:style>
  <w:style w:type="paragraph" w:styleId="Objetducommentaire">
    <w:name w:val="annotation subject"/>
    <w:basedOn w:val="Commentaire"/>
    <w:next w:val="Commentaire"/>
    <w:link w:val="ObjetducommentaireCar"/>
    <w:rsid w:val="00EE36A2"/>
    <w:rPr>
      <w:b/>
      <w:bCs/>
    </w:rPr>
  </w:style>
  <w:style w:type="character" w:customStyle="1" w:styleId="ObjetducommentaireCar">
    <w:name w:val="Objet du commentaire Car"/>
    <w:link w:val="Objetducommentaire"/>
    <w:rsid w:val="00EE36A2"/>
    <w:rPr>
      <w:rFonts w:ascii="Arial" w:hAnsi="Arial"/>
      <w:b/>
      <w:bCs/>
    </w:rPr>
  </w:style>
  <w:style w:type="paragraph" w:styleId="Textedebulles">
    <w:name w:val="Balloon Text"/>
    <w:basedOn w:val="Normal"/>
    <w:link w:val="TextedebullesCar"/>
    <w:rsid w:val="00EE36A2"/>
    <w:rPr>
      <w:rFonts w:ascii="Tahoma" w:hAnsi="Tahoma" w:cs="Tahoma"/>
      <w:sz w:val="16"/>
      <w:szCs w:val="16"/>
    </w:rPr>
  </w:style>
  <w:style w:type="character" w:customStyle="1" w:styleId="TextedebullesCar">
    <w:name w:val="Texte de bulles Car"/>
    <w:link w:val="Textedebulles"/>
    <w:rsid w:val="00EE36A2"/>
    <w:rPr>
      <w:rFonts w:ascii="Tahoma" w:hAnsi="Tahoma" w:cs="Tahoma"/>
      <w:sz w:val="16"/>
      <w:szCs w:val="16"/>
    </w:rPr>
  </w:style>
  <w:style w:type="character" w:styleId="Textedelespacerserv">
    <w:name w:val="Placeholder Text"/>
    <w:basedOn w:val="Policepardfaut"/>
    <w:uiPriority w:val="99"/>
    <w:semiHidden/>
    <w:rsid w:val="00EC127B"/>
    <w:rPr>
      <w:color w:val="808080"/>
    </w:rPr>
  </w:style>
  <w:style w:type="paragraph" w:customStyle="1" w:styleId="Tableau">
    <w:name w:val="Tableau"/>
    <w:basedOn w:val="Normal"/>
    <w:rsid w:val="00A26502"/>
    <w:pPr>
      <w:keepLines/>
      <w:spacing w:before="120"/>
      <w:ind w:right="57"/>
      <w:jc w:val="left"/>
      <w:textAlignment w:val="auto"/>
    </w:pPr>
    <w:rPr>
      <w:rFonts w:ascii="Optimum" w:hAnsi="Optimum"/>
      <w:sz w:val="22"/>
    </w:rPr>
  </w:style>
  <w:style w:type="paragraph" w:styleId="Corpsdetexte2">
    <w:name w:val="Body Text 2"/>
    <w:basedOn w:val="Normal"/>
    <w:link w:val="Corpsdetexte2Car"/>
    <w:rsid w:val="00AB6A41"/>
    <w:pPr>
      <w:spacing w:after="120" w:line="480" w:lineRule="auto"/>
    </w:pPr>
  </w:style>
  <w:style w:type="character" w:customStyle="1" w:styleId="Corpsdetexte2Car">
    <w:name w:val="Corps de texte 2 Car"/>
    <w:basedOn w:val="Policepardfaut"/>
    <w:link w:val="Corpsdetexte2"/>
    <w:rsid w:val="00AB6A41"/>
    <w:rPr>
      <w:rFonts w:ascii="Arial" w:hAnsi="Arial"/>
    </w:rPr>
  </w:style>
  <w:style w:type="character" w:customStyle="1" w:styleId="En-tteCar">
    <w:name w:val="En-tête Car"/>
    <w:aliases w:val="En-tête &amp; Pied-de-page Car"/>
    <w:link w:val="En-tte"/>
    <w:rsid w:val="0091404E"/>
    <w:rPr>
      <w:rFonts w:ascii="Arial" w:hAnsi="Arial"/>
    </w:rPr>
  </w:style>
  <w:style w:type="table" w:styleId="Grilledutableau">
    <w:name w:val="Table Grid"/>
    <w:basedOn w:val="TableauNormal"/>
    <w:rsid w:val="000B5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0C0703"/>
    <w:rPr>
      <w:rFonts w:ascii="Arial" w:hAnsi="Arial"/>
    </w:rPr>
  </w:style>
  <w:style w:type="paragraph" w:styleId="NormalWeb">
    <w:name w:val="Normal (Web)"/>
    <w:basedOn w:val="Normal"/>
    <w:semiHidden/>
    <w:unhideWhenUsed/>
    <w:rsid w:val="000C070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88407">
      <w:bodyDiv w:val="1"/>
      <w:marLeft w:val="0"/>
      <w:marRight w:val="0"/>
      <w:marTop w:val="0"/>
      <w:marBottom w:val="0"/>
      <w:divBdr>
        <w:top w:val="none" w:sz="0" w:space="0" w:color="auto"/>
        <w:left w:val="none" w:sz="0" w:space="0" w:color="auto"/>
        <w:bottom w:val="none" w:sz="0" w:space="0" w:color="auto"/>
        <w:right w:val="none" w:sz="0" w:space="0" w:color="auto"/>
      </w:divBdr>
    </w:div>
    <w:div w:id="178742060">
      <w:bodyDiv w:val="1"/>
      <w:marLeft w:val="0"/>
      <w:marRight w:val="0"/>
      <w:marTop w:val="0"/>
      <w:marBottom w:val="0"/>
      <w:divBdr>
        <w:top w:val="none" w:sz="0" w:space="0" w:color="auto"/>
        <w:left w:val="none" w:sz="0" w:space="0" w:color="auto"/>
        <w:bottom w:val="none" w:sz="0" w:space="0" w:color="auto"/>
        <w:right w:val="none" w:sz="0" w:space="0" w:color="auto"/>
      </w:divBdr>
    </w:div>
    <w:div w:id="221916947">
      <w:bodyDiv w:val="1"/>
      <w:marLeft w:val="0"/>
      <w:marRight w:val="0"/>
      <w:marTop w:val="0"/>
      <w:marBottom w:val="0"/>
      <w:divBdr>
        <w:top w:val="none" w:sz="0" w:space="0" w:color="auto"/>
        <w:left w:val="none" w:sz="0" w:space="0" w:color="auto"/>
        <w:bottom w:val="none" w:sz="0" w:space="0" w:color="auto"/>
        <w:right w:val="none" w:sz="0" w:space="0" w:color="auto"/>
      </w:divBdr>
    </w:div>
    <w:div w:id="245388576">
      <w:bodyDiv w:val="1"/>
      <w:marLeft w:val="0"/>
      <w:marRight w:val="0"/>
      <w:marTop w:val="0"/>
      <w:marBottom w:val="0"/>
      <w:divBdr>
        <w:top w:val="none" w:sz="0" w:space="0" w:color="auto"/>
        <w:left w:val="none" w:sz="0" w:space="0" w:color="auto"/>
        <w:bottom w:val="none" w:sz="0" w:space="0" w:color="auto"/>
        <w:right w:val="none" w:sz="0" w:space="0" w:color="auto"/>
      </w:divBdr>
    </w:div>
    <w:div w:id="268514664">
      <w:bodyDiv w:val="1"/>
      <w:marLeft w:val="0"/>
      <w:marRight w:val="0"/>
      <w:marTop w:val="0"/>
      <w:marBottom w:val="0"/>
      <w:divBdr>
        <w:top w:val="none" w:sz="0" w:space="0" w:color="auto"/>
        <w:left w:val="none" w:sz="0" w:space="0" w:color="auto"/>
        <w:bottom w:val="none" w:sz="0" w:space="0" w:color="auto"/>
        <w:right w:val="none" w:sz="0" w:space="0" w:color="auto"/>
      </w:divBdr>
    </w:div>
    <w:div w:id="353582754">
      <w:bodyDiv w:val="1"/>
      <w:marLeft w:val="0"/>
      <w:marRight w:val="0"/>
      <w:marTop w:val="0"/>
      <w:marBottom w:val="0"/>
      <w:divBdr>
        <w:top w:val="none" w:sz="0" w:space="0" w:color="auto"/>
        <w:left w:val="none" w:sz="0" w:space="0" w:color="auto"/>
        <w:bottom w:val="none" w:sz="0" w:space="0" w:color="auto"/>
        <w:right w:val="none" w:sz="0" w:space="0" w:color="auto"/>
      </w:divBdr>
    </w:div>
    <w:div w:id="412053119">
      <w:bodyDiv w:val="1"/>
      <w:marLeft w:val="0"/>
      <w:marRight w:val="0"/>
      <w:marTop w:val="0"/>
      <w:marBottom w:val="0"/>
      <w:divBdr>
        <w:top w:val="none" w:sz="0" w:space="0" w:color="auto"/>
        <w:left w:val="none" w:sz="0" w:space="0" w:color="auto"/>
        <w:bottom w:val="none" w:sz="0" w:space="0" w:color="auto"/>
        <w:right w:val="none" w:sz="0" w:space="0" w:color="auto"/>
      </w:divBdr>
    </w:div>
    <w:div w:id="424811329">
      <w:bodyDiv w:val="1"/>
      <w:marLeft w:val="0"/>
      <w:marRight w:val="0"/>
      <w:marTop w:val="0"/>
      <w:marBottom w:val="0"/>
      <w:divBdr>
        <w:top w:val="none" w:sz="0" w:space="0" w:color="auto"/>
        <w:left w:val="none" w:sz="0" w:space="0" w:color="auto"/>
        <w:bottom w:val="none" w:sz="0" w:space="0" w:color="auto"/>
        <w:right w:val="none" w:sz="0" w:space="0" w:color="auto"/>
      </w:divBdr>
    </w:div>
    <w:div w:id="478377445">
      <w:bodyDiv w:val="1"/>
      <w:marLeft w:val="0"/>
      <w:marRight w:val="0"/>
      <w:marTop w:val="0"/>
      <w:marBottom w:val="0"/>
      <w:divBdr>
        <w:top w:val="none" w:sz="0" w:space="0" w:color="auto"/>
        <w:left w:val="none" w:sz="0" w:space="0" w:color="auto"/>
        <w:bottom w:val="none" w:sz="0" w:space="0" w:color="auto"/>
        <w:right w:val="none" w:sz="0" w:space="0" w:color="auto"/>
      </w:divBdr>
    </w:div>
    <w:div w:id="485173565">
      <w:bodyDiv w:val="1"/>
      <w:marLeft w:val="0"/>
      <w:marRight w:val="0"/>
      <w:marTop w:val="0"/>
      <w:marBottom w:val="0"/>
      <w:divBdr>
        <w:top w:val="none" w:sz="0" w:space="0" w:color="auto"/>
        <w:left w:val="none" w:sz="0" w:space="0" w:color="auto"/>
        <w:bottom w:val="none" w:sz="0" w:space="0" w:color="auto"/>
        <w:right w:val="none" w:sz="0" w:space="0" w:color="auto"/>
      </w:divBdr>
    </w:div>
    <w:div w:id="612907729">
      <w:bodyDiv w:val="1"/>
      <w:marLeft w:val="0"/>
      <w:marRight w:val="0"/>
      <w:marTop w:val="0"/>
      <w:marBottom w:val="0"/>
      <w:divBdr>
        <w:top w:val="none" w:sz="0" w:space="0" w:color="auto"/>
        <w:left w:val="none" w:sz="0" w:space="0" w:color="auto"/>
        <w:bottom w:val="none" w:sz="0" w:space="0" w:color="auto"/>
        <w:right w:val="none" w:sz="0" w:space="0" w:color="auto"/>
      </w:divBdr>
    </w:div>
    <w:div w:id="762149766">
      <w:bodyDiv w:val="1"/>
      <w:marLeft w:val="0"/>
      <w:marRight w:val="0"/>
      <w:marTop w:val="0"/>
      <w:marBottom w:val="0"/>
      <w:divBdr>
        <w:top w:val="none" w:sz="0" w:space="0" w:color="auto"/>
        <w:left w:val="none" w:sz="0" w:space="0" w:color="auto"/>
        <w:bottom w:val="none" w:sz="0" w:space="0" w:color="auto"/>
        <w:right w:val="none" w:sz="0" w:space="0" w:color="auto"/>
      </w:divBdr>
    </w:div>
    <w:div w:id="771363059">
      <w:bodyDiv w:val="1"/>
      <w:marLeft w:val="0"/>
      <w:marRight w:val="0"/>
      <w:marTop w:val="0"/>
      <w:marBottom w:val="0"/>
      <w:divBdr>
        <w:top w:val="none" w:sz="0" w:space="0" w:color="auto"/>
        <w:left w:val="none" w:sz="0" w:space="0" w:color="auto"/>
        <w:bottom w:val="none" w:sz="0" w:space="0" w:color="auto"/>
        <w:right w:val="none" w:sz="0" w:space="0" w:color="auto"/>
      </w:divBdr>
    </w:div>
    <w:div w:id="780034577">
      <w:bodyDiv w:val="1"/>
      <w:marLeft w:val="0"/>
      <w:marRight w:val="0"/>
      <w:marTop w:val="0"/>
      <w:marBottom w:val="0"/>
      <w:divBdr>
        <w:top w:val="none" w:sz="0" w:space="0" w:color="auto"/>
        <w:left w:val="none" w:sz="0" w:space="0" w:color="auto"/>
        <w:bottom w:val="none" w:sz="0" w:space="0" w:color="auto"/>
        <w:right w:val="none" w:sz="0" w:space="0" w:color="auto"/>
      </w:divBdr>
    </w:div>
    <w:div w:id="835607187">
      <w:bodyDiv w:val="1"/>
      <w:marLeft w:val="0"/>
      <w:marRight w:val="0"/>
      <w:marTop w:val="0"/>
      <w:marBottom w:val="0"/>
      <w:divBdr>
        <w:top w:val="none" w:sz="0" w:space="0" w:color="auto"/>
        <w:left w:val="none" w:sz="0" w:space="0" w:color="auto"/>
        <w:bottom w:val="none" w:sz="0" w:space="0" w:color="auto"/>
        <w:right w:val="none" w:sz="0" w:space="0" w:color="auto"/>
      </w:divBdr>
    </w:div>
    <w:div w:id="879778518">
      <w:bodyDiv w:val="1"/>
      <w:marLeft w:val="0"/>
      <w:marRight w:val="0"/>
      <w:marTop w:val="0"/>
      <w:marBottom w:val="0"/>
      <w:divBdr>
        <w:top w:val="none" w:sz="0" w:space="0" w:color="auto"/>
        <w:left w:val="none" w:sz="0" w:space="0" w:color="auto"/>
        <w:bottom w:val="none" w:sz="0" w:space="0" w:color="auto"/>
        <w:right w:val="none" w:sz="0" w:space="0" w:color="auto"/>
      </w:divBdr>
    </w:div>
    <w:div w:id="963075739">
      <w:bodyDiv w:val="1"/>
      <w:marLeft w:val="0"/>
      <w:marRight w:val="0"/>
      <w:marTop w:val="0"/>
      <w:marBottom w:val="0"/>
      <w:divBdr>
        <w:top w:val="none" w:sz="0" w:space="0" w:color="auto"/>
        <w:left w:val="none" w:sz="0" w:space="0" w:color="auto"/>
        <w:bottom w:val="none" w:sz="0" w:space="0" w:color="auto"/>
        <w:right w:val="none" w:sz="0" w:space="0" w:color="auto"/>
      </w:divBdr>
    </w:div>
    <w:div w:id="1035543469">
      <w:bodyDiv w:val="1"/>
      <w:marLeft w:val="0"/>
      <w:marRight w:val="0"/>
      <w:marTop w:val="0"/>
      <w:marBottom w:val="0"/>
      <w:divBdr>
        <w:top w:val="none" w:sz="0" w:space="0" w:color="auto"/>
        <w:left w:val="none" w:sz="0" w:space="0" w:color="auto"/>
        <w:bottom w:val="none" w:sz="0" w:space="0" w:color="auto"/>
        <w:right w:val="none" w:sz="0" w:space="0" w:color="auto"/>
      </w:divBdr>
    </w:div>
    <w:div w:id="1307004474">
      <w:bodyDiv w:val="1"/>
      <w:marLeft w:val="0"/>
      <w:marRight w:val="0"/>
      <w:marTop w:val="0"/>
      <w:marBottom w:val="0"/>
      <w:divBdr>
        <w:top w:val="none" w:sz="0" w:space="0" w:color="auto"/>
        <w:left w:val="none" w:sz="0" w:space="0" w:color="auto"/>
        <w:bottom w:val="none" w:sz="0" w:space="0" w:color="auto"/>
        <w:right w:val="none" w:sz="0" w:space="0" w:color="auto"/>
      </w:divBdr>
    </w:div>
    <w:div w:id="1608929522">
      <w:bodyDiv w:val="1"/>
      <w:marLeft w:val="0"/>
      <w:marRight w:val="0"/>
      <w:marTop w:val="0"/>
      <w:marBottom w:val="0"/>
      <w:divBdr>
        <w:top w:val="none" w:sz="0" w:space="0" w:color="auto"/>
        <w:left w:val="none" w:sz="0" w:space="0" w:color="auto"/>
        <w:bottom w:val="none" w:sz="0" w:space="0" w:color="auto"/>
        <w:right w:val="none" w:sz="0" w:space="0" w:color="auto"/>
      </w:divBdr>
    </w:div>
    <w:div w:id="1622762183">
      <w:bodyDiv w:val="1"/>
      <w:marLeft w:val="0"/>
      <w:marRight w:val="0"/>
      <w:marTop w:val="0"/>
      <w:marBottom w:val="0"/>
      <w:divBdr>
        <w:top w:val="none" w:sz="0" w:space="0" w:color="auto"/>
        <w:left w:val="none" w:sz="0" w:space="0" w:color="auto"/>
        <w:bottom w:val="none" w:sz="0" w:space="0" w:color="auto"/>
        <w:right w:val="none" w:sz="0" w:space="0" w:color="auto"/>
      </w:divBdr>
    </w:div>
    <w:div w:id="1648583717">
      <w:bodyDiv w:val="1"/>
      <w:marLeft w:val="0"/>
      <w:marRight w:val="0"/>
      <w:marTop w:val="0"/>
      <w:marBottom w:val="0"/>
      <w:divBdr>
        <w:top w:val="none" w:sz="0" w:space="0" w:color="auto"/>
        <w:left w:val="none" w:sz="0" w:space="0" w:color="auto"/>
        <w:bottom w:val="none" w:sz="0" w:space="0" w:color="auto"/>
        <w:right w:val="none" w:sz="0" w:space="0" w:color="auto"/>
      </w:divBdr>
    </w:div>
    <w:div w:id="1656570625">
      <w:bodyDiv w:val="1"/>
      <w:marLeft w:val="0"/>
      <w:marRight w:val="0"/>
      <w:marTop w:val="0"/>
      <w:marBottom w:val="0"/>
      <w:divBdr>
        <w:top w:val="none" w:sz="0" w:space="0" w:color="auto"/>
        <w:left w:val="none" w:sz="0" w:space="0" w:color="auto"/>
        <w:bottom w:val="none" w:sz="0" w:space="0" w:color="auto"/>
        <w:right w:val="none" w:sz="0" w:space="0" w:color="auto"/>
      </w:divBdr>
    </w:div>
    <w:div w:id="1766152490">
      <w:bodyDiv w:val="1"/>
      <w:marLeft w:val="0"/>
      <w:marRight w:val="0"/>
      <w:marTop w:val="0"/>
      <w:marBottom w:val="0"/>
      <w:divBdr>
        <w:top w:val="none" w:sz="0" w:space="0" w:color="auto"/>
        <w:left w:val="none" w:sz="0" w:space="0" w:color="auto"/>
        <w:bottom w:val="none" w:sz="0" w:space="0" w:color="auto"/>
        <w:right w:val="none" w:sz="0" w:space="0" w:color="auto"/>
      </w:divBdr>
    </w:div>
    <w:div w:id="1802074627">
      <w:bodyDiv w:val="1"/>
      <w:marLeft w:val="0"/>
      <w:marRight w:val="0"/>
      <w:marTop w:val="0"/>
      <w:marBottom w:val="0"/>
      <w:divBdr>
        <w:top w:val="none" w:sz="0" w:space="0" w:color="auto"/>
        <w:left w:val="none" w:sz="0" w:space="0" w:color="auto"/>
        <w:bottom w:val="none" w:sz="0" w:space="0" w:color="auto"/>
        <w:right w:val="none" w:sz="0" w:space="0" w:color="auto"/>
      </w:divBdr>
    </w:div>
    <w:div w:id="1817524169">
      <w:bodyDiv w:val="1"/>
      <w:marLeft w:val="0"/>
      <w:marRight w:val="0"/>
      <w:marTop w:val="0"/>
      <w:marBottom w:val="0"/>
      <w:divBdr>
        <w:top w:val="none" w:sz="0" w:space="0" w:color="auto"/>
        <w:left w:val="none" w:sz="0" w:space="0" w:color="auto"/>
        <w:bottom w:val="none" w:sz="0" w:space="0" w:color="auto"/>
        <w:right w:val="none" w:sz="0" w:space="0" w:color="auto"/>
      </w:divBdr>
    </w:div>
    <w:div w:id="1845776567">
      <w:bodyDiv w:val="1"/>
      <w:marLeft w:val="0"/>
      <w:marRight w:val="0"/>
      <w:marTop w:val="0"/>
      <w:marBottom w:val="0"/>
      <w:divBdr>
        <w:top w:val="none" w:sz="0" w:space="0" w:color="auto"/>
        <w:left w:val="none" w:sz="0" w:space="0" w:color="auto"/>
        <w:bottom w:val="none" w:sz="0" w:space="0" w:color="auto"/>
        <w:right w:val="none" w:sz="0" w:space="0" w:color="auto"/>
      </w:divBdr>
    </w:div>
    <w:div w:id="1885941068">
      <w:bodyDiv w:val="1"/>
      <w:marLeft w:val="0"/>
      <w:marRight w:val="0"/>
      <w:marTop w:val="0"/>
      <w:marBottom w:val="0"/>
      <w:divBdr>
        <w:top w:val="none" w:sz="0" w:space="0" w:color="auto"/>
        <w:left w:val="none" w:sz="0" w:space="0" w:color="auto"/>
        <w:bottom w:val="none" w:sz="0" w:space="0" w:color="auto"/>
        <w:right w:val="none" w:sz="0" w:space="0" w:color="auto"/>
      </w:divBdr>
    </w:div>
    <w:div w:id="1900283475">
      <w:bodyDiv w:val="1"/>
      <w:marLeft w:val="0"/>
      <w:marRight w:val="0"/>
      <w:marTop w:val="0"/>
      <w:marBottom w:val="0"/>
      <w:divBdr>
        <w:top w:val="none" w:sz="0" w:space="0" w:color="auto"/>
        <w:left w:val="none" w:sz="0" w:space="0" w:color="auto"/>
        <w:bottom w:val="none" w:sz="0" w:space="0" w:color="auto"/>
        <w:right w:val="none" w:sz="0" w:space="0" w:color="auto"/>
      </w:divBdr>
    </w:div>
    <w:div w:id="2033609339">
      <w:bodyDiv w:val="1"/>
      <w:marLeft w:val="0"/>
      <w:marRight w:val="0"/>
      <w:marTop w:val="0"/>
      <w:marBottom w:val="0"/>
      <w:divBdr>
        <w:top w:val="none" w:sz="0" w:space="0" w:color="auto"/>
        <w:left w:val="none" w:sz="0" w:space="0" w:color="auto"/>
        <w:bottom w:val="none" w:sz="0" w:space="0" w:color="auto"/>
        <w:right w:val="none" w:sz="0" w:space="0" w:color="auto"/>
      </w:divBdr>
    </w:div>
    <w:div w:id="208483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osdonneespersonnelles@chu-nantes.f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chu-nantes.fr/" TargetMode="External"/><Relationship Id="rId4" Type="http://schemas.openxmlformats.org/officeDocument/2006/relationships/settings" Target="settings.xml"/><Relationship Id="rId9" Type="http://schemas.openxmlformats.org/officeDocument/2006/relationships/hyperlink" Target="https://www.cnil.fr/fr/webform/adresser-une-plaint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jpeyragrosse\Bureau\Nantes\Mod&#232;le%20Proc&#233;dure%20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837721065B40109339232238367834"/>
        <w:category>
          <w:name w:val="Général"/>
          <w:gallery w:val="placeholder"/>
        </w:category>
        <w:types>
          <w:type w:val="bbPlcHdr"/>
        </w:types>
        <w:behaviors>
          <w:behavior w:val="content"/>
        </w:behaviors>
        <w:guid w:val="{A84AB51C-9E67-4E5A-A26B-2AC1B14957C0}"/>
      </w:docPartPr>
      <w:docPartBody>
        <w:p w:rsidR="005913A7" w:rsidRDefault="00A95499" w:rsidP="00A95499">
          <w:pPr>
            <w:pStyle w:val="DA837721065B401093392322383678346"/>
          </w:pPr>
          <w:r w:rsidRPr="00EC127B">
            <w:rPr>
              <w:rFonts w:cs="Arial"/>
              <w:b/>
              <w:sz w:val="22"/>
              <w:szCs w:val="22"/>
              <w:highlight w:val="yellow"/>
            </w:rPr>
            <w:t>Titre complet de la recherche</w:t>
          </w:r>
          <w:r w:rsidRPr="00EC127B">
            <w:rPr>
              <w:rFonts w:cs="Arial"/>
              <w:b/>
              <w:sz w:val="22"/>
              <w:szCs w:val="22"/>
            </w:rPr>
            <w:t> </w:t>
          </w:r>
        </w:p>
      </w:docPartBody>
    </w:docPart>
    <w:docPart>
      <w:docPartPr>
        <w:name w:val="FCC57C2BE15B417D905F4BCFB5464B76"/>
        <w:category>
          <w:name w:val="Général"/>
          <w:gallery w:val="placeholder"/>
        </w:category>
        <w:types>
          <w:type w:val="bbPlcHdr"/>
        </w:types>
        <w:behaviors>
          <w:behavior w:val="content"/>
        </w:behaviors>
        <w:guid w:val="{F8AA7077-D22D-4430-901F-EAEDF2DA8E89}"/>
      </w:docPartPr>
      <w:docPartBody>
        <w:p w:rsidR="005913A7" w:rsidRDefault="00A95499" w:rsidP="00A95499">
          <w:pPr>
            <w:pStyle w:val="FCC57C2BE15B417D905F4BCFB5464B766"/>
          </w:pPr>
          <w:r w:rsidRPr="00EC127B">
            <w:rPr>
              <w:highlight w:val="yellow"/>
            </w:rPr>
            <w:t>Titre abrégé</w:t>
          </w:r>
          <w:r w:rsidRPr="00EC127B">
            <w:t> </w:t>
          </w:r>
        </w:p>
      </w:docPartBody>
    </w:docPart>
    <w:docPart>
      <w:docPartPr>
        <w:name w:val="C00E213166D246E98C89D4292BAD8F6E"/>
        <w:category>
          <w:name w:val="Général"/>
          <w:gallery w:val="placeholder"/>
        </w:category>
        <w:types>
          <w:type w:val="bbPlcHdr"/>
        </w:types>
        <w:behaviors>
          <w:behavior w:val="content"/>
        </w:behaviors>
        <w:guid w:val="{7896C68A-C77B-4329-BEB1-84CBF2CE02E4}"/>
      </w:docPartPr>
      <w:docPartBody>
        <w:p w:rsidR="00A95499" w:rsidRDefault="00A95499" w:rsidP="00A95499">
          <w:pPr>
            <w:pStyle w:val="C00E213166D246E98C89D4292BAD8F6E5"/>
          </w:pPr>
          <w:r w:rsidRPr="00606C40">
            <w:rPr>
              <w:rFonts w:cs="Arial"/>
              <w:b/>
              <w:sz w:val="22"/>
              <w:szCs w:val="22"/>
              <w:highlight w:val="yellow"/>
            </w:rPr>
            <w:t>XXXX</w:t>
          </w:r>
        </w:p>
      </w:docPartBody>
    </w:docPart>
    <w:docPart>
      <w:docPartPr>
        <w:name w:val="AA0DAFE39E444667BD12982A519A62AA"/>
        <w:category>
          <w:name w:val="Général"/>
          <w:gallery w:val="placeholder"/>
        </w:category>
        <w:types>
          <w:type w:val="bbPlcHdr"/>
        </w:types>
        <w:behaviors>
          <w:behavior w:val="content"/>
        </w:behaviors>
        <w:guid w:val="{8A256851-475F-404C-9C3F-304515CC7674}"/>
      </w:docPartPr>
      <w:docPartBody>
        <w:p w:rsidR="007E1F81" w:rsidRDefault="000055EE" w:rsidP="000055EE">
          <w:pPr>
            <w:pStyle w:val="AA0DAFE39E444667BD12982A519A62AA"/>
          </w:pPr>
          <w:r>
            <w:rPr>
              <w:rStyle w:val="Textedelespacerserv"/>
              <w:highlight w:val="cyan"/>
            </w:rPr>
            <w:t>NOM Prénom</w:t>
          </w:r>
        </w:p>
      </w:docPartBody>
    </w:docPart>
    <w:docPart>
      <w:docPartPr>
        <w:name w:val="BDA0AF1DB46341C3856F3ABB2E35E99A"/>
        <w:category>
          <w:name w:val="Général"/>
          <w:gallery w:val="placeholder"/>
        </w:category>
        <w:types>
          <w:type w:val="bbPlcHdr"/>
        </w:types>
        <w:behaviors>
          <w:behavior w:val="content"/>
        </w:behaviors>
        <w:guid w:val="{D1F819FF-5B34-4F01-BBDE-5B64ECD87C5C}"/>
      </w:docPartPr>
      <w:docPartBody>
        <w:p w:rsidR="007E1F81" w:rsidRDefault="000055EE" w:rsidP="000055EE">
          <w:pPr>
            <w:pStyle w:val="BDA0AF1DB46341C3856F3ABB2E35E99A"/>
          </w:pPr>
          <w:r>
            <w:rPr>
              <w:rStyle w:val="Textedelespacerserv"/>
              <w:highlight w:val="cyan"/>
            </w:rPr>
            <w:t>Adresse</w:t>
          </w:r>
        </w:p>
      </w:docPartBody>
    </w:docPart>
    <w:docPart>
      <w:docPartPr>
        <w:name w:val="849B791AE9014AD0B5087BCD6B6D0EB3"/>
        <w:category>
          <w:name w:val="Général"/>
          <w:gallery w:val="placeholder"/>
        </w:category>
        <w:types>
          <w:type w:val="bbPlcHdr"/>
        </w:types>
        <w:behaviors>
          <w:behavior w:val="content"/>
        </w:behaviors>
        <w:guid w:val="{1256C05A-D23B-4B9B-8AE6-E2FB73628054}"/>
      </w:docPartPr>
      <w:docPartBody>
        <w:p w:rsidR="007E1F81" w:rsidRDefault="000055EE" w:rsidP="000055EE">
          <w:pPr>
            <w:pStyle w:val="849B791AE9014AD0B5087BCD6B6D0EB3"/>
          </w:pPr>
          <w:r>
            <w:rPr>
              <w:rStyle w:val="Textedelespacerserv"/>
              <w:highlight w:val="cyan"/>
            </w:rPr>
            <w:t>XX.XX.XX.XX</w:t>
          </w:r>
        </w:p>
      </w:docPartBody>
    </w:docPart>
    <w:docPart>
      <w:docPartPr>
        <w:name w:val="C5D182CBF3C941309A315132423094DB"/>
        <w:category>
          <w:name w:val="Général"/>
          <w:gallery w:val="placeholder"/>
        </w:category>
        <w:types>
          <w:type w:val="bbPlcHdr"/>
        </w:types>
        <w:behaviors>
          <w:behavior w:val="content"/>
        </w:behaviors>
        <w:guid w:val="{11E2C693-CD03-45CA-8B6A-50ED43FE2675}"/>
      </w:docPartPr>
      <w:docPartBody>
        <w:p w:rsidR="00CB7CC0" w:rsidRDefault="00F628FF" w:rsidP="00F628FF">
          <w:pPr>
            <w:pStyle w:val="C5D182CBF3C941309A315132423094DB"/>
          </w:pPr>
          <w:r w:rsidRPr="00EC127B">
            <w:rPr>
              <w:rFonts w:cs="Arial"/>
              <w:b/>
              <w:highlight w:val="yellow"/>
            </w:rPr>
            <w:t>Titre complet de la recherche</w:t>
          </w:r>
          <w:r w:rsidRPr="00EC127B">
            <w:rPr>
              <w:rFonts w:cs="Arial"/>
              <w:b/>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timum">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Times">
    <w:altName w:val="﷽﷽﷽﷽﷽﷽Sphinctero LL-MAPV300320.d"/>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13A7"/>
    <w:rsid w:val="000055EE"/>
    <w:rsid w:val="001B2711"/>
    <w:rsid w:val="00213F72"/>
    <w:rsid w:val="003B0038"/>
    <w:rsid w:val="00406970"/>
    <w:rsid w:val="005423E0"/>
    <w:rsid w:val="00550C8A"/>
    <w:rsid w:val="005913A7"/>
    <w:rsid w:val="007E1F81"/>
    <w:rsid w:val="008B0614"/>
    <w:rsid w:val="00A95499"/>
    <w:rsid w:val="00B2438D"/>
    <w:rsid w:val="00BB1734"/>
    <w:rsid w:val="00C50BCD"/>
    <w:rsid w:val="00C6445C"/>
    <w:rsid w:val="00CB7CC0"/>
    <w:rsid w:val="00D274E1"/>
    <w:rsid w:val="00D41959"/>
    <w:rsid w:val="00D90AC1"/>
    <w:rsid w:val="00E243CB"/>
    <w:rsid w:val="00E91F0E"/>
    <w:rsid w:val="00F46D3A"/>
    <w:rsid w:val="00F628FF"/>
    <w:rsid w:val="00F765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91F0E"/>
    <w:rPr>
      <w:color w:val="808080"/>
    </w:rPr>
  </w:style>
  <w:style w:type="paragraph" w:customStyle="1" w:styleId="DA837721065B401093392322383678346">
    <w:name w:val="DA837721065B401093392322383678346"/>
    <w:rsid w:val="00A95499"/>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paragraph" w:customStyle="1" w:styleId="FCC57C2BE15B417D905F4BCFB5464B766">
    <w:name w:val="FCC57C2BE15B417D905F4BCFB5464B766"/>
    <w:rsid w:val="00A95499"/>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paragraph" w:customStyle="1" w:styleId="C00E213166D246E98C89D4292BAD8F6E5">
    <w:name w:val="C00E213166D246E98C89D4292BAD8F6E5"/>
    <w:rsid w:val="00A95499"/>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paragraph" w:customStyle="1" w:styleId="AA0DAFE39E444667BD12982A519A62AA">
    <w:name w:val="AA0DAFE39E444667BD12982A519A62AA"/>
    <w:rsid w:val="000055EE"/>
  </w:style>
  <w:style w:type="paragraph" w:customStyle="1" w:styleId="BDA0AF1DB46341C3856F3ABB2E35E99A">
    <w:name w:val="BDA0AF1DB46341C3856F3ABB2E35E99A"/>
    <w:rsid w:val="000055EE"/>
  </w:style>
  <w:style w:type="paragraph" w:customStyle="1" w:styleId="849B791AE9014AD0B5087BCD6B6D0EB3">
    <w:name w:val="849B791AE9014AD0B5087BCD6B6D0EB3"/>
    <w:rsid w:val="000055EE"/>
  </w:style>
  <w:style w:type="paragraph" w:customStyle="1" w:styleId="C5D182CBF3C941309A315132423094DB">
    <w:name w:val="C5D182CBF3C941309A315132423094DB"/>
    <w:rsid w:val="00F628F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BB72D-6A1F-48B2-AFE0-BE937970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Procédure Portrait</Template>
  <TotalTime>3</TotalTime>
  <Pages>3</Pages>
  <Words>1334</Words>
  <Characters>7636</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CHU NANTES</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dc:creator>
  <cp:lastModifiedBy>CARPENTIER Marjorie</cp:lastModifiedBy>
  <cp:revision>3</cp:revision>
  <cp:lastPrinted>2016-11-14T13:23:00Z</cp:lastPrinted>
  <dcterms:created xsi:type="dcterms:W3CDTF">2026-06-26T06:19:00Z</dcterms:created>
  <dcterms:modified xsi:type="dcterms:W3CDTF">2026-06-26T06:20:00Z</dcterms:modified>
</cp:coreProperties>
</file>