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56DE" w14:textId="0E8E1C40" w:rsidR="00AC1B94" w:rsidRDefault="00AC1B94" w:rsidP="53E640D2">
      <w:pPr>
        <w:rPr>
          <w:b/>
          <w:bCs/>
          <w:lang w:val="fr-FR"/>
        </w:rPr>
      </w:pPr>
      <w:r w:rsidRPr="43CE60A1">
        <w:rPr>
          <w:b/>
          <w:bCs/>
          <w:lang w:val="fr-FR"/>
        </w:rPr>
        <w:t>Note d’information collective relative à la protection des données personnelles dans le cadre des études nécessitant l’accès aux données du Systèmes National des Données de Santé (SNDS)</w:t>
      </w:r>
    </w:p>
    <w:p w14:paraId="16CDC437" w14:textId="77777777" w:rsidR="00322709" w:rsidRDefault="00AC1B94">
      <w:pPr>
        <w:rPr>
          <w:lang w:val="fr-FR"/>
        </w:rPr>
      </w:pPr>
      <w:r w:rsidRPr="00AC1B94">
        <w:rPr>
          <w:lang w:val="fr-FR"/>
        </w:rPr>
        <w:t>Conformément aux dispositions de l’article 14 du RGPD, cette mention d’informations collectives décrit les mesures mises en œuvre dans le cadre des études ne permettant pas d’information individuelle et nécessitant l’accès aux données du Système National des Données de Santé (SNDS).</w:t>
      </w:r>
    </w:p>
    <w:p w14:paraId="16F7B60D" w14:textId="77777777" w:rsidR="00322709" w:rsidRDefault="00AC1B94">
      <w:pPr>
        <w:rPr>
          <w:lang w:val="fr-FR"/>
        </w:rPr>
      </w:pPr>
      <w:r w:rsidRPr="00AC1B94">
        <w:rPr>
          <w:lang w:val="fr-FR"/>
        </w:rPr>
        <w:t xml:space="preserve">Ces données ne feront pas l’objet d’un transfert en dehors de l’Union Européenne. </w:t>
      </w:r>
    </w:p>
    <w:p w14:paraId="3FA04AEB" w14:textId="05601105" w:rsidR="00837954" w:rsidRDefault="00301BD1">
      <w:pPr>
        <w:rPr>
          <w:lang w:val="fr-FR"/>
        </w:rPr>
      </w:pPr>
      <w:r>
        <w:rPr>
          <w:lang w:val="fr-FR"/>
        </w:rPr>
        <w:t xml:space="preserve">Cette étude est mise en œuvre par </w:t>
      </w:r>
      <w:r w:rsidR="003A7924">
        <w:rPr>
          <w:lang w:val="fr-FR"/>
        </w:rPr>
        <w:t xml:space="preserve">Zambon </w:t>
      </w:r>
      <w:r>
        <w:rPr>
          <w:lang w:val="fr-FR"/>
        </w:rPr>
        <w:t>en tant que Responsable de Traitement</w:t>
      </w:r>
      <w:r w:rsidR="00C744B6">
        <w:rPr>
          <w:lang w:val="fr-FR"/>
        </w:rPr>
        <w:t xml:space="preserve">, dans le cadre de ce </w:t>
      </w:r>
      <w:r w:rsidR="0027191F">
        <w:rPr>
          <w:lang w:val="fr-FR"/>
        </w:rPr>
        <w:t>dispositif d’accès</w:t>
      </w:r>
      <w:r w:rsidR="00C744B6">
        <w:rPr>
          <w:lang w:val="fr-FR"/>
        </w:rPr>
        <w:t xml:space="preserve"> aux données du SND</w:t>
      </w:r>
      <w:r w:rsidR="00837954">
        <w:rPr>
          <w:lang w:val="fr-FR"/>
        </w:rPr>
        <w:t>S.</w:t>
      </w:r>
    </w:p>
    <w:p w14:paraId="18E11052" w14:textId="2584BEF0" w:rsidR="00837954" w:rsidRDefault="00837954">
      <w:pPr>
        <w:rPr>
          <w:lang w:val="fr-FR"/>
        </w:rPr>
      </w:pPr>
      <w:r w:rsidRPr="003217D4">
        <w:rPr>
          <w:b/>
          <w:bCs/>
          <w:lang w:val="fr-FR"/>
        </w:rPr>
        <w:t>Intitulé de l’étude :</w:t>
      </w:r>
      <w:r w:rsidR="002014D5">
        <w:rPr>
          <w:lang w:val="fr-FR"/>
        </w:rPr>
        <w:t xml:space="preserve"> </w:t>
      </w:r>
      <w:r w:rsidR="000807D4" w:rsidRPr="000807D4">
        <w:rPr>
          <w:lang w:val="fr-FR"/>
        </w:rPr>
        <w:t xml:space="preserve">Etude de l’occurrence et du fardeau du syndrome de bronchite oblitérante chez les patients transplantés du poumon et de cellules souches en </w:t>
      </w:r>
      <w:r w:rsidR="000807D4">
        <w:rPr>
          <w:lang w:val="fr-FR"/>
        </w:rPr>
        <w:t xml:space="preserve">France </w:t>
      </w:r>
    </w:p>
    <w:p w14:paraId="348C2D99" w14:textId="7B8057BC" w:rsidR="004C5E59" w:rsidRDefault="00AC1B94">
      <w:pPr>
        <w:rPr>
          <w:lang w:val="fr-FR"/>
        </w:rPr>
      </w:pPr>
      <w:r w:rsidRPr="003217D4">
        <w:rPr>
          <w:b/>
          <w:bCs/>
          <w:lang w:val="fr-FR"/>
        </w:rPr>
        <w:t>RMOT- Responsable de la mise en œuvre du Traitement :</w:t>
      </w:r>
      <w:r w:rsidRPr="00AC1B94">
        <w:rPr>
          <w:lang w:val="fr-FR"/>
        </w:rPr>
        <w:t xml:space="preserve"> </w:t>
      </w:r>
      <w:r w:rsidR="004C5E59">
        <w:rPr>
          <w:lang w:val="fr-FR"/>
        </w:rPr>
        <w:t>Creativ-Ceutical (Putnam)</w:t>
      </w:r>
    </w:p>
    <w:p w14:paraId="03DCF494" w14:textId="5AF28BBC" w:rsidR="00DC67D2" w:rsidRDefault="00AC1B94">
      <w:pPr>
        <w:rPr>
          <w:lang w:val="fr-FR"/>
        </w:rPr>
      </w:pPr>
      <w:r w:rsidRPr="57B2F295">
        <w:rPr>
          <w:b/>
          <w:bCs/>
          <w:lang w:val="fr-FR"/>
        </w:rPr>
        <w:t>Base légale :</w:t>
      </w:r>
      <w:r w:rsidRPr="57B2F295">
        <w:rPr>
          <w:lang w:val="fr-FR"/>
        </w:rPr>
        <w:t xml:space="preserve"> Conformément aux articles 6 du RGPD et 5 de la Loi Informatique et Libertés, le traitement effectué dans le cadre de la présente étude est fondé sur l’intérêt légitime de </w:t>
      </w:r>
      <w:r w:rsidR="004C5E59" w:rsidRPr="57B2F295">
        <w:rPr>
          <w:lang w:val="fr-FR"/>
        </w:rPr>
        <w:t>Creativ-Ceutical</w:t>
      </w:r>
      <w:r w:rsidR="28A2D9D7" w:rsidRPr="57B2F295">
        <w:rPr>
          <w:lang w:val="fr-FR"/>
        </w:rPr>
        <w:t xml:space="preserve"> (</w:t>
      </w:r>
      <w:r w:rsidR="004C5E59" w:rsidRPr="57B2F295">
        <w:rPr>
          <w:lang w:val="fr-FR"/>
        </w:rPr>
        <w:t>Putnam</w:t>
      </w:r>
      <w:r w:rsidR="7AC7CD99" w:rsidRPr="57B2F295">
        <w:rPr>
          <w:lang w:val="fr-FR"/>
        </w:rPr>
        <w:t xml:space="preserve">) </w:t>
      </w:r>
      <w:r w:rsidRPr="57B2F295">
        <w:rPr>
          <w:lang w:val="fr-FR"/>
        </w:rPr>
        <w:t xml:space="preserve">en </w:t>
      </w:r>
      <w:r w:rsidR="494205E9" w:rsidRPr="57B2F295">
        <w:rPr>
          <w:lang w:val="fr-FR"/>
        </w:rPr>
        <w:t xml:space="preserve">tant que </w:t>
      </w:r>
      <w:r w:rsidRPr="57B2F295">
        <w:rPr>
          <w:lang w:val="fr-FR"/>
        </w:rPr>
        <w:t xml:space="preserve">Bureau d’études spécialisé dans les analyses à partir des données du SNDS, poursuivant un objectif de recherche, d’études, d’évaluation et d’innovation en santé. Conformément à l’article 9 du RGPD, le traitement de ces données à caractère personnel concernant la santé répond à des fins de recherche scientifique ; en date du </w:t>
      </w:r>
      <w:r w:rsidR="004C7EA5" w:rsidRPr="57B2F295">
        <w:rPr>
          <w:lang w:val="fr-FR"/>
        </w:rPr>
        <w:t>9</w:t>
      </w:r>
      <w:r w:rsidR="00051B0C" w:rsidRPr="57B2F295">
        <w:rPr>
          <w:lang w:val="fr-FR"/>
        </w:rPr>
        <w:t xml:space="preserve"> </w:t>
      </w:r>
      <w:r w:rsidR="004C7EA5" w:rsidRPr="57B2F295">
        <w:rPr>
          <w:lang w:val="fr-FR"/>
        </w:rPr>
        <w:t>j</w:t>
      </w:r>
      <w:r w:rsidR="00051B0C" w:rsidRPr="57B2F295">
        <w:rPr>
          <w:lang w:val="fr-FR"/>
        </w:rPr>
        <w:t xml:space="preserve">uillet 2020 </w:t>
      </w:r>
      <w:r w:rsidRPr="57B2F295">
        <w:rPr>
          <w:lang w:val="fr-FR"/>
        </w:rPr>
        <w:t xml:space="preserve">le Comité Ethique et Scientifique pour les Recherches, les Etudes, et les Évaluations en Santé (CESREES) a signifié que l’étude présentait un caractère d’intérêt public. </w:t>
      </w:r>
    </w:p>
    <w:p w14:paraId="61B14027" w14:textId="315D7BF3" w:rsidR="00DC67D2" w:rsidRDefault="00AC1B94">
      <w:pPr>
        <w:rPr>
          <w:lang w:val="fr-FR"/>
        </w:rPr>
      </w:pPr>
      <w:r w:rsidRPr="003217D4">
        <w:rPr>
          <w:b/>
          <w:bCs/>
          <w:lang w:val="fr-FR"/>
        </w:rPr>
        <w:t>Finalités :</w:t>
      </w:r>
      <w:r w:rsidRPr="00AC1B94">
        <w:rPr>
          <w:lang w:val="fr-FR"/>
        </w:rPr>
        <w:t xml:space="preserve"> </w:t>
      </w:r>
      <w:r w:rsidR="00DA50EF" w:rsidRPr="00DA50EF">
        <w:rPr>
          <w:lang w:val="fr-FR"/>
        </w:rPr>
        <w:t>Décrire l</w:t>
      </w:r>
      <w:r w:rsidR="000807D4">
        <w:rPr>
          <w:lang w:val="fr-FR"/>
        </w:rPr>
        <w:t>’occurrence du syndrome BOS, l</w:t>
      </w:r>
      <w:r w:rsidR="00DA50EF" w:rsidRPr="00DA50EF">
        <w:rPr>
          <w:lang w:val="fr-FR"/>
        </w:rPr>
        <w:t>e parcours de soins</w:t>
      </w:r>
      <w:r w:rsidR="000807D4">
        <w:rPr>
          <w:lang w:val="fr-FR"/>
        </w:rPr>
        <w:t xml:space="preserve"> et </w:t>
      </w:r>
      <w:r w:rsidR="00DA50EF" w:rsidRPr="00DA50EF">
        <w:rPr>
          <w:lang w:val="fr-FR"/>
        </w:rPr>
        <w:t xml:space="preserve">les couts associés </w:t>
      </w:r>
      <w:r w:rsidR="000807D4">
        <w:rPr>
          <w:lang w:val="fr-FR"/>
        </w:rPr>
        <w:t>à la transplantation pulmonaire et de cellules souches</w:t>
      </w:r>
      <w:r w:rsidR="00DA50EF" w:rsidRPr="00DA50EF">
        <w:rPr>
          <w:lang w:val="fr-FR"/>
        </w:rPr>
        <w:t xml:space="preserve"> en France.</w:t>
      </w:r>
    </w:p>
    <w:p w14:paraId="0A481D12" w14:textId="1641F603" w:rsidR="00DC67D2" w:rsidRDefault="00AC1B94">
      <w:pPr>
        <w:rPr>
          <w:lang w:val="fr-FR"/>
        </w:rPr>
      </w:pPr>
      <w:r w:rsidRPr="003217D4">
        <w:rPr>
          <w:b/>
          <w:bCs/>
          <w:lang w:val="fr-FR"/>
        </w:rPr>
        <w:t>Données utilisées</w:t>
      </w:r>
      <w:r w:rsidR="00BE7E85" w:rsidRPr="003217D4">
        <w:rPr>
          <w:b/>
          <w:bCs/>
          <w:lang w:val="fr-FR"/>
        </w:rPr>
        <w:t> :</w:t>
      </w:r>
      <w:r w:rsidRPr="00AC1B94">
        <w:rPr>
          <w:lang w:val="fr-FR"/>
        </w:rPr>
        <w:t xml:space="preserve"> </w:t>
      </w:r>
      <w:r w:rsidR="005707D1" w:rsidRPr="00BE7E85">
        <w:rPr>
          <w:lang w:val="fr-FR"/>
        </w:rPr>
        <w:t xml:space="preserve">Système National des Données de Santé (SNDS) </w:t>
      </w:r>
      <w:r w:rsidR="00462ED1">
        <w:rPr>
          <w:lang w:val="fr-FR"/>
        </w:rPr>
        <w:t>de 20</w:t>
      </w:r>
      <w:r w:rsidR="00B825F7">
        <w:rPr>
          <w:lang w:val="fr-FR"/>
        </w:rPr>
        <w:t>1</w:t>
      </w:r>
      <w:r w:rsidR="00462ED1">
        <w:rPr>
          <w:lang w:val="fr-FR"/>
        </w:rPr>
        <w:t>0 à 20</w:t>
      </w:r>
      <w:r w:rsidR="00B825F7">
        <w:rPr>
          <w:lang w:val="fr-FR"/>
        </w:rPr>
        <w:t xml:space="preserve">23 </w:t>
      </w:r>
      <w:r w:rsidRPr="00BE7E85">
        <w:rPr>
          <w:lang w:val="fr-FR"/>
        </w:rPr>
        <w:t xml:space="preserve">détenues par la caisse nationale d’assurance maladie (CNAM) </w:t>
      </w:r>
      <w:r w:rsidRPr="00AC1B94">
        <w:rPr>
          <w:lang w:val="fr-FR"/>
        </w:rPr>
        <w:t xml:space="preserve">à disposition au moment des requêtes effectues. </w:t>
      </w:r>
    </w:p>
    <w:p w14:paraId="2E7A7F7A" w14:textId="6962485E" w:rsidR="00DC67D2" w:rsidRDefault="00AC1B94">
      <w:pPr>
        <w:rPr>
          <w:lang w:val="fr-FR"/>
        </w:rPr>
      </w:pPr>
      <w:r w:rsidRPr="003217D4">
        <w:rPr>
          <w:b/>
          <w:bCs/>
          <w:lang w:val="fr-FR"/>
        </w:rPr>
        <w:t>Durée de conservation des données :</w:t>
      </w:r>
      <w:r w:rsidRPr="00DA6DDF">
        <w:rPr>
          <w:lang w:val="fr-FR"/>
        </w:rPr>
        <w:t xml:space="preserve"> </w:t>
      </w:r>
      <w:r w:rsidR="00DA6DDF" w:rsidRPr="00DA6DDF">
        <w:rPr>
          <w:lang w:val="fr-FR"/>
        </w:rPr>
        <w:t>2</w:t>
      </w:r>
      <w:r w:rsidRPr="00DA6DDF">
        <w:rPr>
          <w:lang w:val="fr-FR"/>
        </w:rPr>
        <w:t xml:space="preserve"> an</w:t>
      </w:r>
      <w:r w:rsidR="00DA6DDF" w:rsidRPr="00DA6DDF">
        <w:rPr>
          <w:lang w:val="fr-FR"/>
        </w:rPr>
        <w:t>s</w:t>
      </w:r>
      <w:r w:rsidRPr="00AC1B94">
        <w:rPr>
          <w:lang w:val="fr-FR"/>
        </w:rPr>
        <w:t xml:space="preserve"> après leur mise à disposition </w:t>
      </w:r>
    </w:p>
    <w:p w14:paraId="40AA46BC" w14:textId="7D852001" w:rsidR="00DC67D2" w:rsidRDefault="00AC1B94">
      <w:pPr>
        <w:rPr>
          <w:lang w:val="fr-FR"/>
        </w:rPr>
      </w:pPr>
      <w:r w:rsidRPr="003217D4">
        <w:rPr>
          <w:b/>
          <w:bCs/>
          <w:lang w:val="fr-FR"/>
        </w:rPr>
        <w:t>Responsable de Traitement :</w:t>
      </w:r>
      <w:r w:rsidRPr="00AC1B94">
        <w:rPr>
          <w:lang w:val="fr-FR"/>
        </w:rPr>
        <w:t xml:space="preserve"> </w:t>
      </w:r>
      <w:r w:rsidR="00CB46E2">
        <w:rPr>
          <w:lang w:val="fr-FR"/>
        </w:rPr>
        <w:t xml:space="preserve"> Creativ-Ceutical (</w:t>
      </w:r>
      <w:r w:rsidR="00227D9B">
        <w:rPr>
          <w:lang w:val="fr-FR"/>
        </w:rPr>
        <w:t>Putnam) 207</w:t>
      </w:r>
      <w:r w:rsidR="00EE7793">
        <w:rPr>
          <w:lang w:val="fr-FR"/>
        </w:rPr>
        <w:t xml:space="preserve"> rue de Bercy, 75012 Paris</w:t>
      </w:r>
    </w:p>
    <w:p w14:paraId="44871C89" w14:textId="57C21799" w:rsidR="00DC67D2" w:rsidRPr="000B3530" w:rsidRDefault="00AC1B94">
      <w:pPr>
        <w:rPr>
          <w:lang w:val="fr-FR"/>
        </w:rPr>
      </w:pPr>
      <w:r w:rsidRPr="57B2F295">
        <w:rPr>
          <w:b/>
          <w:bCs/>
          <w:lang w:val="fr-FR"/>
        </w:rPr>
        <w:t>Délégué à la Protection des Données :</w:t>
      </w:r>
      <w:r w:rsidRPr="57B2F295">
        <w:rPr>
          <w:lang w:val="fr-FR"/>
        </w:rPr>
        <w:t xml:space="preserve"> </w:t>
      </w:r>
      <w:r w:rsidR="000B3530" w:rsidRPr="57B2F295">
        <w:rPr>
          <w:rStyle w:val="ui-provider"/>
          <w:lang w:val="fr-FR"/>
        </w:rPr>
        <w:t>Justin Deal privacy@Inizio.com</w:t>
      </w:r>
    </w:p>
    <w:p w14:paraId="7620C971" w14:textId="6C748A81" w:rsidR="00DC67D2" w:rsidRDefault="00AC1B94">
      <w:pPr>
        <w:rPr>
          <w:lang w:val="fr-FR"/>
        </w:rPr>
      </w:pPr>
      <w:r w:rsidRPr="003217D4">
        <w:rPr>
          <w:b/>
          <w:bCs/>
          <w:lang w:val="fr-FR"/>
        </w:rPr>
        <w:t>Destinataires des données :</w:t>
      </w:r>
      <w:r w:rsidRPr="00AC1B94">
        <w:rPr>
          <w:lang w:val="fr-FR"/>
        </w:rPr>
        <w:t xml:space="preserve"> Les résultats agrégés des requêtes effectuées sur</w:t>
      </w:r>
      <w:r w:rsidR="00D16DF8">
        <w:rPr>
          <w:lang w:val="fr-FR"/>
        </w:rPr>
        <w:t xml:space="preserve"> ces données</w:t>
      </w:r>
      <w:r w:rsidRPr="00AC1B94">
        <w:rPr>
          <w:lang w:val="fr-FR"/>
        </w:rPr>
        <w:t xml:space="preserve"> sont </w:t>
      </w:r>
      <w:r w:rsidRPr="00BE7E85">
        <w:rPr>
          <w:lang w:val="fr-FR"/>
        </w:rPr>
        <w:t>destinés aux industriels du médicament et fabricants de dispositifs médicaux</w:t>
      </w:r>
      <w:r w:rsidR="00CB46E2" w:rsidRPr="00BE7E85">
        <w:rPr>
          <w:lang w:val="fr-FR"/>
        </w:rPr>
        <w:t>.</w:t>
      </w:r>
      <w:r w:rsidRPr="00AC1B94">
        <w:rPr>
          <w:lang w:val="fr-FR"/>
        </w:rPr>
        <w:t xml:space="preserve"> </w:t>
      </w:r>
    </w:p>
    <w:p w14:paraId="4FF26630" w14:textId="77777777" w:rsidR="00DC67D2" w:rsidRDefault="00DC67D2">
      <w:pPr>
        <w:rPr>
          <w:lang w:val="fr-FR"/>
        </w:rPr>
      </w:pPr>
    </w:p>
    <w:p w14:paraId="2E2D8D69" w14:textId="2845DD4C" w:rsidR="00DC67D2" w:rsidRDefault="00AC1B94">
      <w:pPr>
        <w:rPr>
          <w:lang w:val="fr-FR"/>
        </w:rPr>
      </w:pPr>
      <w:r w:rsidRPr="00AC1B94">
        <w:rPr>
          <w:lang w:val="fr-FR"/>
        </w:rPr>
        <w:t xml:space="preserve">Pour l'exercice des droits d’accès, de rectification et d’effacement des données et des droits d’opposition et de limitation du traitement de ces données, les personnes concernées par le traitement </w:t>
      </w:r>
      <w:r w:rsidR="00DC67D2">
        <w:rPr>
          <w:lang w:val="fr-FR"/>
        </w:rPr>
        <w:t>peuvent adresser</w:t>
      </w:r>
      <w:r w:rsidRPr="00AC1B94">
        <w:rPr>
          <w:lang w:val="fr-FR"/>
        </w:rPr>
        <w:t xml:space="preserve"> leur demande, en justifiant de leur identité par tout moyen, au directeur de la Plateforme des Données de Santé ou au directeur de l'organisme gestionnaire d'assurance maladie obligatoire dont elles relèvent.</w:t>
      </w:r>
    </w:p>
    <w:p w14:paraId="513010B8" w14:textId="2496BFA1" w:rsidR="004349CC" w:rsidRPr="00AC1B94" w:rsidRDefault="00AC1B94">
      <w:pPr>
        <w:rPr>
          <w:lang w:val="fr-FR"/>
        </w:rPr>
      </w:pPr>
      <w:r w:rsidRPr="00AC1B94">
        <w:rPr>
          <w:lang w:val="fr-FR"/>
        </w:rPr>
        <w:t>Les personnes concernées disposent également du droit de déposer une réclamation auprès de la Commission Nationale de l’Informatique et des Libertés (CNIL), 3 Place de Fontenoy, 75007 Paris.</w:t>
      </w:r>
    </w:p>
    <w:sectPr w:rsidR="004349CC" w:rsidRPr="00AC1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D1"/>
    <w:rsid w:val="000065B7"/>
    <w:rsid w:val="00051B0C"/>
    <w:rsid w:val="00054D8F"/>
    <w:rsid w:val="000807D4"/>
    <w:rsid w:val="000B3530"/>
    <w:rsid w:val="001935D4"/>
    <w:rsid w:val="002014D5"/>
    <w:rsid w:val="00227D9B"/>
    <w:rsid w:val="0027191F"/>
    <w:rsid w:val="00301BD1"/>
    <w:rsid w:val="003217D4"/>
    <w:rsid w:val="00322709"/>
    <w:rsid w:val="0037006E"/>
    <w:rsid w:val="003A7924"/>
    <w:rsid w:val="004349CC"/>
    <w:rsid w:val="00462ED1"/>
    <w:rsid w:val="004C5E59"/>
    <w:rsid w:val="004C7EA5"/>
    <w:rsid w:val="005707D1"/>
    <w:rsid w:val="00837954"/>
    <w:rsid w:val="0094673A"/>
    <w:rsid w:val="00AC1B94"/>
    <w:rsid w:val="00B825F7"/>
    <w:rsid w:val="00BE7E85"/>
    <w:rsid w:val="00C744B6"/>
    <w:rsid w:val="00CB46E2"/>
    <w:rsid w:val="00D16DF8"/>
    <w:rsid w:val="00DA50EF"/>
    <w:rsid w:val="00DA6DDF"/>
    <w:rsid w:val="00DC67D2"/>
    <w:rsid w:val="00EE7793"/>
    <w:rsid w:val="00FD25D1"/>
    <w:rsid w:val="28A2D9D7"/>
    <w:rsid w:val="43CE60A1"/>
    <w:rsid w:val="494205E9"/>
    <w:rsid w:val="53E640D2"/>
    <w:rsid w:val="57B2F295"/>
    <w:rsid w:val="7AC7C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4B89"/>
  <w15:chartTrackingRefBased/>
  <w15:docId w15:val="{30448AA2-4A1B-4164-80C9-4EB613DF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7D2"/>
    <w:rPr>
      <w:color w:val="0563C1" w:themeColor="hyperlink"/>
      <w:u w:val="single"/>
    </w:rPr>
  </w:style>
  <w:style w:type="character" w:styleId="UnresolvedMention">
    <w:name w:val="Unresolved Mention"/>
    <w:basedOn w:val="DefaultParagraphFont"/>
    <w:uiPriority w:val="99"/>
    <w:semiHidden/>
    <w:unhideWhenUsed/>
    <w:rsid w:val="00DC67D2"/>
    <w:rPr>
      <w:color w:val="605E5C"/>
      <w:shd w:val="clear" w:color="auto" w:fill="E1DFDD"/>
    </w:rPr>
  </w:style>
  <w:style w:type="character" w:customStyle="1" w:styleId="ui-provider">
    <w:name w:val="ui-provider"/>
    <w:basedOn w:val="DefaultParagraphFont"/>
    <w:rsid w:val="000B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79D319E337E4CB5DADB1A45E13443" ma:contentTypeVersion="18" ma:contentTypeDescription="Create a new document." ma:contentTypeScope="" ma:versionID="c51d9b4e331d2c376680ba61c6745598">
  <xsd:schema xmlns:xsd="http://www.w3.org/2001/XMLSchema" xmlns:xs="http://www.w3.org/2001/XMLSchema" xmlns:p="http://schemas.microsoft.com/office/2006/metadata/properties" xmlns:ns2="c9586d67-c06f-4cd8-b8f8-8313269c6c7d" xmlns:ns3="a785ad58-1d57-4f8a-aa71-77170459bd0d" xmlns:ns4="e5c8d4d1-8f1b-4522-8b32-23c31fd63db1" targetNamespace="http://schemas.microsoft.com/office/2006/metadata/properties" ma:root="true" ma:fieldsID="b46d38c119f83b6307b7adae138b4ba1" ns2:_="" ns3:_="" ns4:_="">
    <xsd:import namespace="c9586d67-c06f-4cd8-b8f8-8313269c6c7d"/>
    <xsd:import namespace="a785ad58-1d57-4f8a-aa71-77170459bd0d"/>
    <xsd:import namespace="e5c8d4d1-8f1b-4522-8b32-23c31fd63d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4: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86d67-c06f-4cd8-b8f8-8313269c6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f3cecc-3189-4bf4-9e1c-775c383ec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9"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c8d4d1-8f1b-4522-8b32-23c31fd63db1"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51cf78-6c54-4ff8-b5f8-af2ceb72f320}" ma:internalName="TaxCatchAll" ma:showField="CatchAllData" ma:web="e5c8d4d1-8f1b-4522-8b32-23c31fd63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586d67-c06f-4cd8-b8f8-8313269c6c7d">
      <Terms xmlns="http://schemas.microsoft.com/office/infopath/2007/PartnerControls"/>
    </lcf76f155ced4ddcb4097134ff3c332f>
    <TaxCatchAll xmlns="e5c8d4d1-8f1b-4522-8b32-23c31fd63d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A294B-6A49-48BE-9D10-F0BCCC208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86d67-c06f-4cd8-b8f8-8313269c6c7d"/>
    <ds:schemaRef ds:uri="a785ad58-1d57-4f8a-aa71-77170459bd0d"/>
    <ds:schemaRef ds:uri="e5c8d4d1-8f1b-4522-8b32-23c31fd63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6F3C2-D042-4AF5-847D-59C67E6841B0}">
  <ds:schemaRefs>
    <ds:schemaRef ds:uri="http://schemas.microsoft.com/office/2006/metadata/properties"/>
    <ds:schemaRef ds:uri="http://schemas.microsoft.com/office/infopath/2007/PartnerControls"/>
    <ds:schemaRef ds:uri="c9586d67-c06f-4cd8-b8f8-8313269c6c7d"/>
    <ds:schemaRef ds:uri="e5c8d4d1-8f1b-4522-8b32-23c31fd63db1"/>
  </ds:schemaRefs>
</ds:datastoreItem>
</file>

<file path=customXml/itemProps3.xml><?xml version="1.0" encoding="utf-8"?>
<ds:datastoreItem xmlns:ds="http://schemas.openxmlformats.org/officeDocument/2006/customXml" ds:itemID="{58CE2660-EE58-438A-B66B-C2E49ABA3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Barbier</dc:creator>
  <cp:keywords/>
  <dc:description/>
  <cp:lastModifiedBy>Claire Leboucher</cp:lastModifiedBy>
  <cp:revision>5</cp:revision>
  <dcterms:created xsi:type="dcterms:W3CDTF">2024-06-03T06:51:00Z</dcterms:created>
  <dcterms:modified xsi:type="dcterms:W3CDTF">2024-06-03T06:53:00Z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0x01010007C79D319E337E4CB5DADB1A45E13443</vt:lpwstr>
  </property>
  <property fmtid="{D5CDD505-2E9C-101B-9397-08002B2CF9AE}" pid="3" name="MediaServiceImageTags">
    <vt:lpwstr/>
  </property>
</Properties>
</file>