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A890D" w14:textId="5A5269E4" w:rsidR="00D953B4" w:rsidRDefault="00E80837" w:rsidP="00EC127B">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sz w:val="22"/>
          <w:szCs w:val="22"/>
          <w:highlight w:val="yellow"/>
        </w:rPr>
      </w:pPr>
      <w:r w:rsidRPr="00E80837">
        <w:rPr>
          <w:rFonts w:cs="Arial"/>
          <w:b/>
          <w:i/>
          <w:noProof/>
          <w:color w:val="00B050"/>
          <w:sz w:val="22"/>
          <w:szCs w:val="22"/>
        </w:rPr>
        <w:drawing>
          <wp:anchor distT="0" distB="0" distL="114300" distR="114300" simplePos="0" relativeHeight="251662848" behindDoc="1" locked="0" layoutInCell="1" allowOverlap="1" wp14:anchorId="735AB1A7" wp14:editId="12C25E80">
            <wp:simplePos x="0" y="0"/>
            <wp:positionH relativeFrom="column">
              <wp:posOffset>-374068</wp:posOffset>
            </wp:positionH>
            <wp:positionV relativeFrom="paragraph">
              <wp:posOffset>24322</wp:posOffset>
            </wp:positionV>
            <wp:extent cx="1296392" cy="970059"/>
            <wp:effectExtent l="0" t="0" r="0" b="0"/>
            <wp:wrapNone/>
            <wp:docPr id="2" name="Image 2" descr="C:\Users\ZESSALAH\Desktop\Docs importants\CHUNantes_LogoRVB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ESSALAH\Desktop\Docs importants\CHUNantes_LogoRVB (1).png"/>
                    <pic:cNvPicPr>
                      <a:picLocks noChangeAspect="1" noChangeArrowheads="1"/>
                    </pic:cNvPicPr>
                  </pic:nvPicPr>
                  <pic:blipFill rotWithShape="1">
                    <a:blip r:embed="rId8"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l="-1" r="7023"/>
                    <a:stretch/>
                  </pic:blipFill>
                  <pic:spPr bwMode="auto">
                    <a:xfrm>
                      <a:off x="0" y="0"/>
                      <a:ext cx="1302065" cy="9743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8253A6" w14:textId="469873D3" w:rsidR="0091404E" w:rsidRDefault="0091404E" w:rsidP="00EC127B">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szCs w:val="22"/>
        </w:rPr>
      </w:pPr>
      <w:r w:rsidRPr="0091404E">
        <w:rPr>
          <w:rFonts w:cs="Arial"/>
          <w:b/>
          <w:szCs w:val="22"/>
        </w:rPr>
        <w:t>Documen</w:t>
      </w:r>
      <w:r w:rsidR="00655FA4">
        <w:rPr>
          <w:rFonts w:cs="Arial"/>
          <w:b/>
          <w:szCs w:val="22"/>
        </w:rPr>
        <w:t>t d’information à l’attention d’un adulte</w:t>
      </w:r>
      <w:r w:rsidRPr="0091404E">
        <w:rPr>
          <w:rFonts w:cs="Arial"/>
          <w:b/>
          <w:szCs w:val="22"/>
        </w:rPr>
        <w:t xml:space="preserve"> participant à la recherche </w:t>
      </w:r>
    </w:p>
    <w:p w14:paraId="61A040B0" w14:textId="77777777" w:rsidR="00B8061A" w:rsidRPr="0091404E" w:rsidRDefault="00B8061A" w:rsidP="00EC127B">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szCs w:val="22"/>
        </w:rPr>
      </w:pPr>
    </w:p>
    <w:p w14:paraId="6F6A8912" w14:textId="55E61CCB" w:rsidR="00EC127B" w:rsidRPr="00EC127B" w:rsidRDefault="00EC127B" w:rsidP="00EC127B">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bCs/>
          <w:sz w:val="22"/>
          <w:szCs w:val="22"/>
        </w:rPr>
      </w:pPr>
      <w:r w:rsidRPr="00EC127B">
        <w:rPr>
          <w:rFonts w:cs="Arial"/>
          <w:b/>
          <w:bCs/>
          <w:sz w:val="22"/>
          <w:szCs w:val="22"/>
        </w:rPr>
        <w:t>« </w:t>
      </w:r>
      <w:sdt>
        <w:sdtPr>
          <w:rPr>
            <w:rFonts w:cs="Arial"/>
            <w:b/>
            <w:bCs/>
            <w:sz w:val="22"/>
            <w:szCs w:val="22"/>
          </w:rPr>
          <w:id w:val="665522046"/>
          <w:placeholder>
            <w:docPart w:val="DA837721065B40109339232238367834"/>
          </w:placeholder>
        </w:sdtPr>
        <w:sdtEndPr/>
        <w:sdtContent>
          <w:r w:rsidR="00655FA4" w:rsidRPr="00655FA4">
            <w:rPr>
              <w:rFonts w:cs="Arial"/>
              <w:b/>
              <w:bCs/>
              <w:sz w:val="22"/>
              <w:szCs w:val="22"/>
            </w:rPr>
            <w:t>Étude rétrospective des valeurs biologiques réalisées au cours des tests de charge calcique (test de PAK)</w:t>
          </w:r>
        </w:sdtContent>
      </w:sdt>
      <w:r w:rsidRPr="00EC127B">
        <w:rPr>
          <w:rFonts w:cs="Arial"/>
          <w:b/>
          <w:bCs/>
          <w:sz w:val="22"/>
          <w:szCs w:val="22"/>
        </w:rPr>
        <w:t xml:space="preserve"> » </w:t>
      </w:r>
    </w:p>
    <w:p w14:paraId="6F6A8913" w14:textId="70C2D94D" w:rsidR="00EC127B" w:rsidRPr="00EC127B" w:rsidRDefault="00EC127B" w:rsidP="00EC127B">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i/>
          <w:iCs/>
          <w:sz w:val="22"/>
          <w:szCs w:val="22"/>
        </w:rPr>
      </w:pPr>
    </w:p>
    <w:p w14:paraId="6F6A8914" w14:textId="65E8D31C" w:rsidR="00EC127B" w:rsidRDefault="00EC127B" w:rsidP="00EC127B">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sz w:val="22"/>
          <w:szCs w:val="22"/>
        </w:rPr>
      </w:pPr>
      <w:r w:rsidRPr="00EC127B">
        <w:rPr>
          <w:rFonts w:cs="Arial"/>
          <w:b/>
          <w:sz w:val="22"/>
          <w:szCs w:val="22"/>
        </w:rPr>
        <w:t>Titre abrégé : « </w:t>
      </w:r>
      <w:sdt>
        <w:sdtPr>
          <w:rPr>
            <w:rFonts w:cs="Arial"/>
            <w:b/>
            <w:bCs/>
            <w:sz w:val="22"/>
            <w:szCs w:val="22"/>
          </w:rPr>
          <w:id w:val="753629091"/>
          <w:placeholder>
            <w:docPart w:val="FCC57C2BE15B417D905F4BCFB5464B76"/>
          </w:placeholder>
        </w:sdtPr>
        <w:sdtEndPr/>
        <w:sdtContent>
          <w:r w:rsidR="00B36B7D">
            <w:rPr>
              <w:rFonts w:cs="Arial"/>
              <w:b/>
              <w:bCs/>
              <w:sz w:val="22"/>
              <w:szCs w:val="22"/>
            </w:rPr>
            <w:t>R</w:t>
          </w:r>
          <w:r w:rsidR="00DC70F1">
            <w:rPr>
              <w:rFonts w:cs="Arial"/>
              <w:b/>
              <w:bCs/>
              <w:sz w:val="22"/>
              <w:szCs w:val="22"/>
            </w:rPr>
            <w:t>ETRO</w:t>
          </w:r>
          <w:r w:rsidR="00B36B7D">
            <w:rPr>
              <w:rFonts w:cs="Arial"/>
              <w:b/>
              <w:bCs/>
              <w:sz w:val="22"/>
              <w:szCs w:val="22"/>
            </w:rPr>
            <w:t>PAK</w:t>
          </w:r>
        </w:sdtContent>
      </w:sdt>
      <w:r w:rsidRPr="00EC127B">
        <w:rPr>
          <w:rFonts w:cs="Arial"/>
          <w:b/>
          <w:sz w:val="22"/>
          <w:szCs w:val="22"/>
        </w:rPr>
        <w:t>»</w:t>
      </w:r>
    </w:p>
    <w:p w14:paraId="6F6A8915" w14:textId="0C169B59" w:rsidR="00606C40" w:rsidRDefault="00606C40" w:rsidP="00EC127B">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sz w:val="22"/>
          <w:szCs w:val="22"/>
        </w:rPr>
      </w:pPr>
    </w:p>
    <w:p w14:paraId="6F6A8916" w14:textId="0C92BB6B" w:rsidR="00606C40" w:rsidRPr="00606C40" w:rsidRDefault="00606C40" w:rsidP="00606C40">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sz w:val="22"/>
          <w:szCs w:val="22"/>
        </w:rPr>
      </w:pPr>
      <w:r w:rsidRPr="00606C40">
        <w:rPr>
          <w:rFonts w:cs="Arial"/>
          <w:b/>
          <w:i/>
          <w:iCs/>
          <w:sz w:val="22"/>
          <w:szCs w:val="22"/>
        </w:rPr>
        <w:t>Promoteur : CHU de Nantes</w:t>
      </w:r>
    </w:p>
    <w:p w14:paraId="6F6A8917" w14:textId="79B37C33" w:rsidR="00606C40" w:rsidRPr="00B36B7D" w:rsidRDefault="0091404E" w:rsidP="00B36B7D">
      <w:pPr>
        <w:pBdr>
          <w:top w:val="single" w:sz="4" w:space="1" w:color="auto"/>
          <w:left w:val="single" w:sz="4" w:space="4" w:color="auto"/>
          <w:bottom w:val="single" w:sz="4" w:space="0" w:color="auto"/>
          <w:right w:val="single" w:sz="4" w:space="4" w:color="auto"/>
        </w:pBdr>
        <w:shd w:val="clear" w:color="auto" w:fill="D9D9D9"/>
        <w:spacing w:before="60" w:line="40" w:lineRule="atLeast"/>
        <w:ind w:left="1701" w:right="1699"/>
        <w:jc w:val="center"/>
        <w:rPr>
          <w:rFonts w:cs="Arial"/>
          <w:b/>
          <w:i/>
          <w:iCs/>
          <w:sz w:val="22"/>
          <w:szCs w:val="22"/>
        </w:rPr>
      </w:pPr>
      <w:r>
        <w:rPr>
          <w:rFonts w:cs="Arial"/>
          <w:b/>
          <w:i/>
          <w:iCs/>
          <w:sz w:val="22"/>
          <w:szCs w:val="22"/>
        </w:rPr>
        <w:t>Investigateur Coordonnateur</w:t>
      </w:r>
      <w:r w:rsidR="00606C40" w:rsidRPr="00606C40">
        <w:rPr>
          <w:rFonts w:cs="Arial"/>
          <w:b/>
          <w:i/>
          <w:iCs/>
          <w:sz w:val="22"/>
          <w:szCs w:val="22"/>
        </w:rPr>
        <w:t xml:space="preserve"> : </w:t>
      </w:r>
      <w:sdt>
        <w:sdtPr>
          <w:rPr>
            <w:rFonts w:cs="Arial"/>
            <w:b/>
            <w:bCs/>
            <w:sz w:val="22"/>
            <w:szCs w:val="22"/>
          </w:rPr>
          <w:id w:val="-2087912729"/>
          <w:placeholder>
            <w:docPart w:val="C00E213166D246E98C89D4292BAD8F6E"/>
          </w:placeholder>
        </w:sdtPr>
        <w:sdtEndPr/>
        <w:sdtContent>
          <w:r w:rsidR="00B36B7D">
            <w:rPr>
              <w:rFonts w:cs="Arial"/>
              <w:b/>
              <w:bCs/>
              <w:sz w:val="22"/>
              <w:szCs w:val="22"/>
            </w:rPr>
            <w:t>Pr Lucile FIGUERES</w:t>
          </w:r>
        </w:sdtContent>
      </w:sdt>
      <w:r w:rsidR="00B36B7D">
        <w:rPr>
          <w:rFonts w:cs="Arial"/>
          <w:b/>
          <w:bCs/>
          <w:sz w:val="22"/>
          <w:szCs w:val="22"/>
        </w:rPr>
        <w:tab/>
      </w:r>
    </w:p>
    <w:p w14:paraId="3AC6814E" w14:textId="77777777" w:rsidR="00B36B7D" w:rsidRPr="00606C40" w:rsidRDefault="00B36B7D" w:rsidP="00B36B7D">
      <w:pPr>
        <w:pBdr>
          <w:top w:val="single" w:sz="4" w:space="1" w:color="auto"/>
          <w:left w:val="single" w:sz="4" w:space="4" w:color="auto"/>
          <w:bottom w:val="single" w:sz="4" w:space="0" w:color="auto"/>
          <w:right w:val="single" w:sz="4" w:space="4" w:color="auto"/>
        </w:pBdr>
        <w:shd w:val="clear" w:color="auto" w:fill="D9D9D9"/>
        <w:tabs>
          <w:tab w:val="center" w:pos="5245"/>
          <w:tab w:val="left" w:pos="6957"/>
        </w:tabs>
        <w:spacing w:before="60" w:line="40" w:lineRule="atLeast"/>
        <w:ind w:left="1701" w:right="1699"/>
        <w:jc w:val="left"/>
        <w:rPr>
          <w:rFonts w:cs="Arial"/>
          <w:b/>
          <w:sz w:val="22"/>
          <w:szCs w:val="22"/>
        </w:rPr>
      </w:pPr>
    </w:p>
    <w:p w14:paraId="6F6A8928" w14:textId="77777777" w:rsidR="006B622D" w:rsidRPr="006B622D" w:rsidRDefault="006B622D" w:rsidP="006B622D">
      <w:pPr>
        <w:overflowPunct/>
        <w:autoSpaceDE/>
        <w:autoSpaceDN/>
        <w:adjustRightInd/>
        <w:jc w:val="left"/>
        <w:textAlignment w:val="auto"/>
        <w:rPr>
          <w:rFonts w:cs="Arial"/>
          <w:sz w:val="22"/>
          <w:szCs w:val="22"/>
        </w:rPr>
      </w:pPr>
    </w:p>
    <w:p w14:paraId="6F6A8929" w14:textId="77777777" w:rsidR="006B622D" w:rsidRPr="00FE682A" w:rsidRDefault="006B622D" w:rsidP="006B622D">
      <w:pPr>
        <w:overflowPunct/>
        <w:autoSpaceDE/>
        <w:autoSpaceDN/>
        <w:adjustRightInd/>
        <w:jc w:val="left"/>
        <w:textAlignment w:val="auto"/>
        <w:rPr>
          <w:rFonts w:cs="Arial"/>
          <w:sz w:val="21"/>
          <w:szCs w:val="21"/>
        </w:rPr>
      </w:pPr>
      <w:r w:rsidRPr="00FE682A">
        <w:rPr>
          <w:rFonts w:cs="Arial"/>
          <w:sz w:val="21"/>
          <w:szCs w:val="21"/>
        </w:rPr>
        <w:t>Madame, Monsieur,</w:t>
      </w:r>
    </w:p>
    <w:p w14:paraId="6F6A892A" w14:textId="77777777" w:rsidR="006B622D" w:rsidRPr="00FE682A" w:rsidRDefault="006B622D" w:rsidP="006B622D">
      <w:pPr>
        <w:overflowPunct/>
        <w:autoSpaceDE/>
        <w:autoSpaceDN/>
        <w:adjustRightInd/>
        <w:textAlignment w:val="auto"/>
        <w:rPr>
          <w:rFonts w:cs="Arial"/>
          <w:sz w:val="21"/>
          <w:szCs w:val="21"/>
        </w:rPr>
      </w:pPr>
    </w:p>
    <w:p w14:paraId="4A0B7BD7" w14:textId="62ED4D3E" w:rsidR="00007572" w:rsidRPr="00E43C1A" w:rsidRDefault="006B622D" w:rsidP="00007572">
      <w:pPr>
        <w:overflowPunct/>
        <w:autoSpaceDE/>
        <w:autoSpaceDN/>
        <w:adjustRightInd/>
        <w:textAlignment w:val="auto"/>
        <w:rPr>
          <w:rFonts w:cs="Arial"/>
          <w:i/>
          <w:iCs/>
          <w:color w:val="00B050"/>
          <w:sz w:val="21"/>
          <w:szCs w:val="21"/>
        </w:rPr>
      </w:pPr>
      <w:r w:rsidRPr="00FE682A">
        <w:rPr>
          <w:rFonts w:cs="Arial"/>
          <w:sz w:val="21"/>
          <w:szCs w:val="21"/>
        </w:rPr>
        <w:t>Le</w:t>
      </w:r>
      <w:r w:rsidR="001811B9" w:rsidRPr="00FE682A">
        <w:rPr>
          <w:rFonts w:cs="Arial"/>
          <w:sz w:val="21"/>
          <w:szCs w:val="21"/>
        </w:rPr>
        <w:t xml:space="preserve"> </w:t>
      </w:r>
      <w:r w:rsidRPr="00FE682A">
        <w:rPr>
          <w:rFonts w:cs="Arial"/>
          <w:sz w:val="21"/>
          <w:szCs w:val="21"/>
        </w:rPr>
        <w:t xml:space="preserve">Centre Hospitalier et Universitaire de Nantes </w:t>
      </w:r>
      <w:r w:rsidR="001811B9" w:rsidRPr="00FE682A">
        <w:rPr>
          <w:rFonts w:cs="Arial"/>
          <w:sz w:val="21"/>
          <w:szCs w:val="21"/>
        </w:rPr>
        <w:t xml:space="preserve">souhaite mener </w:t>
      </w:r>
      <w:r w:rsidRPr="00FE682A">
        <w:rPr>
          <w:rFonts w:cs="Arial"/>
          <w:sz w:val="21"/>
          <w:szCs w:val="21"/>
        </w:rPr>
        <w:t>une recherche</w:t>
      </w:r>
      <w:r w:rsidR="001811B9" w:rsidRPr="00FE682A">
        <w:rPr>
          <w:rFonts w:cs="Arial"/>
          <w:sz w:val="21"/>
          <w:szCs w:val="21"/>
        </w:rPr>
        <w:t xml:space="preserve"> dont il est le promoteur (c’est à dire qu’il en est responsable et qu’il l’organise).</w:t>
      </w:r>
      <w:r w:rsidR="00007572" w:rsidRPr="00E43C1A">
        <w:rPr>
          <w:rFonts w:cs="Arial"/>
          <w:sz w:val="21"/>
          <w:szCs w:val="21"/>
        </w:rPr>
        <w:t xml:space="preserve"> </w:t>
      </w:r>
      <w:r w:rsidR="00B36B7D" w:rsidRPr="00B36B7D">
        <w:rPr>
          <w:rFonts w:cs="Arial"/>
          <w:sz w:val="21"/>
          <w:szCs w:val="21"/>
        </w:rPr>
        <w:t>Cette recherche, appelée R</w:t>
      </w:r>
      <w:r w:rsidR="00DC70F1">
        <w:rPr>
          <w:rFonts w:cs="Arial"/>
          <w:sz w:val="21"/>
          <w:szCs w:val="21"/>
        </w:rPr>
        <w:t>ETRO</w:t>
      </w:r>
      <w:r w:rsidR="00B36B7D" w:rsidRPr="00B36B7D">
        <w:rPr>
          <w:rFonts w:cs="Arial"/>
          <w:sz w:val="21"/>
          <w:szCs w:val="21"/>
        </w:rPr>
        <w:t>PAK, concerne le test de charge calcique, également appelé test de PAK. Ce test est utilisé dans l’évaluation de l’équilibre du calcium dans l’organisme et peut aider à préciser l’origine de certaines anomalies du bilan biologique. Son interprétation peut cependant être complexe.</w:t>
      </w:r>
      <w:bookmarkStart w:id="0" w:name="_GoBack"/>
      <w:bookmarkEnd w:id="0"/>
    </w:p>
    <w:p w14:paraId="6F6A8936" w14:textId="0B51A988" w:rsidR="00EF6C3C" w:rsidRDefault="00EF6C3C" w:rsidP="006B622D">
      <w:pPr>
        <w:overflowPunct/>
        <w:autoSpaceDE/>
        <w:autoSpaceDN/>
        <w:adjustRightInd/>
        <w:textAlignment w:val="auto"/>
        <w:rPr>
          <w:rFonts w:cs="Arial"/>
          <w:sz w:val="21"/>
          <w:szCs w:val="21"/>
        </w:rPr>
      </w:pPr>
    </w:p>
    <w:p w14:paraId="4839B823" w14:textId="27E8F797" w:rsidR="00B36B7D" w:rsidRPr="00B36B7D" w:rsidRDefault="00B36B7D" w:rsidP="00B36B7D">
      <w:pPr>
        <w:overflowPunct/>
        <w:autoSpaceDE/>
        <w:autoSpaceDN/>
        <w:adjustRightInd/>
        <w:textAlignment w:val="auto"/>
        <w:rPr>
          <w:rFonts w:cs="Arial"/>
          <w:sz w:val="21"/>
          <w:szCs w:val="21"/>
        </w:rPr>
      </w:pPr>
      <w:r w:rsidRPr="00B36B7D">
        <w:rPr>
          <w:rFonts w:cs="Arial"/>
          <w:sz w:val="21"/>
          <w:szCs w:val="21"/>
        </w:rPr>
        <w:t>L’objectif de cette recherche est d’améliorer l’interprétation du test de charge calcique en étudiant les résultats biologiques obtenus au cours du test et en les comparant au diagnostic finalement retenu chez les patients. La recherche permettra également de mieux décrire les différents profils biologiques observés et de rechercher des valeurs susceptibles d’être associées à certains diagnostics.</w:t>
      </w:r>
      <w:r w:rsidR="008636DF">
        <w:rPr>
          <w:rFonts w:cs="Arial"/>
          <w:sz w:val="21"/>
          <w:szCs w:val="21"/>
        </w:rPr>
        <w:t xml:space="preserve"> </w:t>
      </w:r>
    </w:p>
    <w:p w14:paraId="6959F9FE" w14:textId="77777777" w:rsidR="00B36B7D" w:rsidRPr="00B36B7D" w:rsidRDefault="00B36B7D" w:rsidP="00B36B7D">
      <w:pPr>
        <w:overflowPunct/>
        <w:autoSpaceDE/>
        <w:autoSpaceDN/>
        <w:adjustRightInd/>
        <w:textAlignment w:val="auto"/>
        <w:rPr>
          <w:rFonts w:cs="Arial"/>
          <w:sz w:val="21"/>
          <w:szCs w:val="21"/>
        </w:rPr>
      </w:pPr>
    </w:p>
    <w:p w14:paraId="3BD878F7" w14:textId="3B2C4BD2" w:rsidR="00B36B7D" w:rsidRPr="00B36B7D" w:rsidRDefault="00B36B7D" w:rsidP="00B36B7D">
      <w:pPr>
        <w:overflowPunct/>
        <w:autoSpaceDE/>
        <w:autoSpaceDN/>
        <w:adjustRightInd/>
        <w:textAlignment w:val="auto"/>
        <w:rPr>
          <w:rFonts w:cs="Arial"/>
          <w:sz w:val="21"/>
          <w:szCs w:val="21"/>
        </w:rPr>
      </w:pPr>
      <w:r w:rsidRPr="00B36B7D">
        <w:rPr>
          <w:rFonts w:cs="Arial"/>
          <w:sz w:val="21"/>
          <w:szCs w:val="21"/>
        </w:rPr>
        <w:t>Il s’agit d’une recherche rétrospective et non interventionnelle réalisée dans plusieurs établissements français</w:t>
      </w:r>
      <w:r w:rsidR="00AE41B8">
        <w:rPr>
          <w:rFonts w:cs="Arial"/>
          <w:sz w:val="21"/>
          <w:szCs w:val="21"/>
        </w:rPr>
        <w:t>.</w:t>
      </w:r>
    </w:p>
    <w:p w14:paraId="7AA56096" w14:textId="77777777" w:rsidR="00B36B7D" w:rsidRPr="00B36B7D" w:rsidRDefault="00B36B7D" w:rsidP="00B36B7D">
      <w:pPr>
        <w:overflowPunct/>
        <w:autoSpaceDE/>
        <w:autoSpaceDN/>
        <w:adjustRightInd/>
        <w:textAlignment w:val="auto"/>
        <w:rPr>
          <w:rFonts w:cs="Arial"/>
          <w:sz w:val="21"/>
          <w:szCs w:val="21"/>
        </w:rPr>
      </w:pPr>
    </w:p>
    <w:p w14:paraId="357757EC" w14:textId="77777777" w:rsidR="00B36B7D" w:rsidRPr="00B36B7D" w:rsidRDefault="00B36B7D" w:rsidP="00B36B7D">
      <w:pPr>
        <w:overflowPunct/>
        <w:autoSpaceDE/>
        <w:autoSpaceDN/>
        <w:adjustRightInd/>
        <w:textAlignment w:val="auto"/>
        <w:rPr>
          <w:rFonts w:cs="Arial"/>
          <w:sz w:val="21"/>
          <w:szCs w:val="21"/>
        </w:rPr>
      </w:pPr>
      <w:r w:rsidRPr="00B36B7D">
        <w:rPr>
          <w:rFonts w:cs="Arial"/>
          <w:sz w:val="21"/>
          <w:szCs w:val="21"/>
        </w:rPr>
        <w:t>Cette recherche est réalisée uniquement à partir de données médicales déjà recueillies au cours de votre prise en charge. Elle concerne notamment les résultats biologiques réalisés avant, pendant et après le test de charge calcique ainsi que les informations médicales nécessaires à l’interprétation du test et au diagnostic.</w:t>
      </w:r>
    </w:p>
    <w:p w14:paraId="3E74D545" w14:textId="77777777" w:rsidR="00B36B7D" w:rsidRPr="00B36B7D" w:rsidRDefault="00B36B7D" w:rsidP="00B36B7D">
      <w:pPr>
        <w:overflowPunct/>
        <w:autoSpaceDE/>
        <w:autoSpaceDN/>
        <w:adjustRightInd/>
        <w:textAlignment w:val="auto"/>
        <w:rPr>
          <w:rFonts w:cs="Arial"/>
          <w:sz w:val="21"/>
          <w:szCs w:val="21"/>
        </w:rPr>
      </w:pPr>
    </w:p>
    <w:p w14:paraId="56E18A71" w14:textId="2CBCB4BB" w:rsidR="00B36B7D" w:rsidRDefault="00B36B7D" w:rsidP="00B36B7D">
      <w:pPr>
        <w:overflowPunct/>
        <w:autoSpaceDE/>
        <w:autoSpaceDN/>
        <w:adjustRightInd/>
        <w:textAlignment w:val="auto"/>
        <w:rPr>
          <w:rFonts w:cs="Arial"/>
          <w:sz w:val="21"/>
          <w:szCs w:val="21"/>
        </w:rPr>
      </w:pPr>
      <w:r w:rsidRPr="00B36B7D">
        <w:rPr>
          <w:rFonts w:cs="Arial"/>
          <w:sz w:val="21"/>
          <w:szCs w:val="21"/>
        </w:rPr>
        <w:t>Aucun examen, consultation ou prélèvement supplémentaire ne sera réalisé pour cette recherche. Votre prise en charge habituelle ne sera pas modifiée.</w:t>
      </w:r>
    </w:p>
    <w:p w14:paraId="5E6E2533" w14:textId="77777777" w:rsidR="00B36B7D" w:rsidRPr="00FE682A" w:rsidRDefault="00B36B7D" w:rsidP="00B36B7D">
      <w:pPr>
        <w:overflowPunct/>
        <w:autoSpaceDE/>
        <w:autoSpaceDN/>
        <w:adjustRightInd/>
        <w:textAlignment w:val="auto"/>
        <w:rPr>
          <w:rFonts w:cs="Arial"/>
          <w:sz w:val="21"/>
          <w:szCs w:val="21"/>
        </w:rPr>
      </w:pPr>
    </w:p>
    <w:p w14:paraId="6F6A8938" w14:textId="3C3FF937" w:rsidR="00AB7285" w:rsidRDefault="00B36B7D" w:rsidP="002B0966">
      <w:pPr>
        <w:spacing w:after="120" w:line="260" w:lineRule="exact"/>
        <w:ind w:right="46"/>
        <w:rPr>
          <w:rFonts w:cs="Arial"/>
          <w:sz w:val="21"/>
          <w:szCs w:val="21"/>
        </w:rPr>
      </w:pPr>
      <w:r w:rsidRPr="00B36B7D">
        <w:rPr>
          <w:rFonts w:cs="Arial"/>
          <w:sz w:val="21"/>
          <w:szCs w:val="21"/>
        </w:rPr>
        <w:t>Cette recherche ne présente pas de risque pour votre santé, puisqu’aucune intervention supplémentaire n’est réalisée. Les résultats de cette recherche n’apporteront pas nécessairement d’information supplémentaire concernant votre propre santé. Ils contribueront à améliorer les connaissances sur le</w:t>
      </w:r>
      <w:r w:rsidR="00DC70F1">
        <w:rPr>
          <w:rFonts w:cs="Arial"/>
          <w:sz w:val="21"/>
          <w:szCs w:val="21"/>
        </w:rPr>
        <w:t>s pathologies explorées par un</w:t>
      </w:r>
      <w:r w:rsidRPr="00B36B7D">
        <w:rPr>
          <w:rFonts w:cs="Arial"/>
          <w:sz w:val="21"/>
          <w:szCs w:val="21"/>
        </w:rPr>
        <w:t xml:space="preserve"> test de charge calcique et pourraient permettre, à terme, d’en améliorer l’interprétation.</w:t>
      </w:r>
    </w:p>
    <w:p w14:paraId="08B078A8" w14:textId="77777777" w:rsidR="00B36B7D" w:rsidRDefault="00B36B7D" w:rsidP="002B0966">
      <w:pPr>
        <w:spacing w:after="120" w:line="260" w:lineRule="exact"/>
        <w:ind w:right="46"/>
        <w:rPr>
          <w:rFonts w:cs="Arial"/>
        </w:rPr>
      </w:pPr>
    </w:p>
    <w:p w14:paraId="3DF1DAD6" w14:textId="026523E1" w:rsidR="00253508" w:rsidRPr="00A71BC6" w:rsidRDefault="00253508" w:rsidP="00A71BC6">
      <w:pPr>
        <w:overflowPunct/>
        <w:autoSpaceDE/>
        <w:autoSpaceDN/>
        <w:adjustRightInd/>
        <w:textAlignment w:val="auto"/>
        <w:rPr>
          <w:rFonts w:cs="Arial"/>
          <w:b/>
          <w:szCs w:val="22"/>
        </w:rPr>
      </w:pPr>
      <w:r w:rsidRPr="00A71BC6">
        <w:rPr>
          <w:rFonts w:cs="Arial"/>
          <w:b/>
          <w:szCs w:val="22"/>
        </w:rPr>
        <w:t>TRAITEMENT DES DONNEES</w:t>
      </w:r>
    </w:p>
    <w:p w14:paraId="3682244E" w14:textId="044A353F" w:rsidR="00AA12F1" w:rsidRDefault="00DF3D2D" w:rsidP="0091404E">
      <w:pPr>
        <w:ind w:right="111"/>
        <w:rPr>
          <w:rFonts w:cs="Arial"/>
        </w:rPr>
      </w:pPr>
      <w:r>
        <w:t xml:space="preserve">Le traitement de vos données personnelles a pour fondement juridique l’exécution d’une mission d’intérêt public que constitue cette recherche </w:t>
      </w:r>
      <w:r w:rsidR="00AA12F1">
        <w:rPr>
          <w:rFonts w:cs="Arial"/>
        </w:rPr>
        <w:t xml:space="preserve">(article 6.1.e du </w:t>
      </w:r>
      <w:r w:rsidR="00AA12F1" w:rsidRPr="0033066C">
        <w:rPr>
          <w:rFonts w:cs="Arial"/>
        </w:rPr>
        <w:t>Règlement (UE) 2016/679 du Parlement européen et du Conseil du 27 avril 2016 relatif à la protection des personnes physiques à l'égard du traitement des données à caractère personnel et à la libre circulation de ces données (RGPD)</w:t>
      </w:r>
      <w:r w:rsidR="00AA12F1">
        <w:rPr>
          <w:rFonts w:cs="Arial"/>
        </w:rPr>
        <w:t>)</w:t>
      </w:r>
      <w:r w:rsidR="00AA12F1" w:rsidRPr="0033066C">
        <w:rPr>
          <w:rFonts w:cs="Arial"/>
        </w:rPr>
        <w:t>. Il s'agit d’une des exceptions prévues par l'article 9 du même texte, permettant le traitement des données de santé.</w:t>
      </w:r>
    </w:p>
    <w:p w14:paraId="2DE961EB" w14:textId="06933740" w:rsidR="00B36B7D" w:rsidRDefault="00B36B7D" w:rsidP="0091404E">
      <w:pPr>
        <w:ind w:right="111"/>
        <w:rPr>
          <w:rFonts w:cs="Arial"/>
        </w:rPr>
      </w:pPr>
    </w:p>
    <w:p w14:paraId="58BB4FD7" w14:textId="5FE32268" w:rsidR="00B36B7D" w:rsidRDefault="00B36B7D" w:rsidP="0091404E">
      <w:pPr>
        <w:ind w:right="111"/>
        <w:rPr>
          <w:rFonts w:cs="Arial"/>
        </w:rPr>
      </w:pPr>
      <w:r w:rsidRPr="00B36B7D">
        <w:rPr>
          <w:rFonts w:cs="Arial"/>
        </w:rPr>
        <w:t>Le traitement des données réalisé dans le cadre de cette recherche est conforme à la méthodologie de référence MR004 publiée par la Commission Nationale de l’Informatique et des Libertés (CNIL).</w:t>
      </w:r>
    </w:p>
    <w:p w14:paraId="3CD54B62" w14:textId="77777777" w:rsidR="0091404E" w:rsidRPr="0033066C" w:rsidRDefault="0091404E" w:rsidP="0091404E">
      <w:pPr>
        <w:ind w:right="111"/>
        <w:rPr>
          <w:rFonts w:cs="Arial"/>
        </w:rPr>
      </w:pPr>
    </w:p>
    <w:p w14:paraId="6F6A8939" w14:textId="77777777" w:rsidR="00E02121" w:rsidRDefault="00E02121" w:rsidP="0091404E">
      <w:pPr>
        <w:ind w:right="46"/>
        <w:rPr>
          <w:rFonts w:cs="Arial"/>
        </w:rPr>
      </w:pPr>
      <w:r>
        <w:rPr>
          <w:rFonts w:cs="Arial"/>
        </w:rPr>
        <w:t>Dans le cadre de cette recherche, un traitement informatique de vos données personnelles va être mis en œuvre : cela permettra d’analyser les résultats de la recherche et de remplir l’objectif de la recherche.</w:t>
      </w:r>
    </w:p>
    <w:p w14:paraId="6F6A893A" w14:textId="2DB28B2B" w:rsidR="006E2597" w:rsidRPr="00584BB1" w:rsidRDefault="00E02121" w:rsidP="0091404E">
      <w:pPr>
        <w:overflowPunct/>
        <w:textAlignment w:val="auto"/>
        <w:rPr>
          <w:rFonts w:cs="Arial"/>
          <w:color w:val="00B050"/>
        </w:rPr>
      </w:pPr>
      <w:r>
        <w:rPr>
          <w:rFonts w:cs="Arial"/>
          <w:szCs w:val="22"/>
        </w:rPr>
        <w:t xml:space="preserve">Pour cela, </w:t>
      </w:r>
      <w:r>
        <w:rPr>
          <w:rFonts w:cs="Arial"/>
        </w:rPr>
        <w:t xml:space="preserve">les données vous concernant seront recueillies dans </w:t>
      </w:r>
      <w:r>
        <w:rPr>
          <w:rFonts w:cs="Arial"/>
          <w:szCs w:val="22"/>
        </w:rPr>
        <w:t>un fichier informatique</w:t>
      </w:r>
      <w:r w:rsidR="008866CE" w:rsidRPr="008866CE">
        <w:rPr>
          <w:rFonts w:cs="Arial"/>
          <w:szCs w:val="22"/>
        </w:rPr>
        <w:t xml:space="preserve"> </w:t>
      </w:r>
      <w:r w:rsidR="008866CE">
        <w:rPr>
          <w:rFonts w:cs="Arial"/>
          <w:szCs w:val="22"/>
        </w:rPr>
        <w:t>auquel aura accès le Promoteur de la recherche (CHU de Nantes)</w:t>
      </w:r>
      <w:r w:rsidR="00B36B7D">
        <w:rPr>
          <w:rFonts w:cs="Arial"/>
          <w:szCs w:val="22"/>
        </w:rPr>
        <w:t>.</w:t>
      </w:r>
    </w:p>
    <w:p w14:paraId="6F6A893B" w14:textId="77777777" w:rsidR="00E02121" w:rsidRDefault="00E02121" w:rsidP="0091404E">
      <w:pPr>
        <w:overflowPunct/>
        <w:textAlignment w:val="auto"/>
        <w:rPr>
          <w:rFonts w:cs="Arial"/>
        </w:rPr>
      </w:pPr>
    </w:p>
    <w:p w14:paraId="6F6A893C" w14:textId="1A264FBD" w:rsidR="00103CE1" w:rsidRDefault="00E02121" w:rsidP="0091404E">
      <w:pPr>
        <w:overflowPunct/>
        <w:autoSpaceDE/>
        <w:autoSpaceDN/>
        <w:adjustRightInd/>
        <w:textAlignment w:val="auto"/>
        <w:rPr>
          <w:rFonts w:cs="Arial"/>
        </w:rPr>
      </w:pPr>
      <w:r>
        <w:rPr>
          <w:rFonts w:cs="Arial"/>
        </w:rPr>
        <w:t xml:space="preserve">Afin d’assurer leur confidentialité, </w:t>
      </w:r>
      <w:r w:rsidR="00200BF5">
        <w:rPr>
          <w:rFonts w:cs="Arial"/>
        </w:rPr>
        <w:t xml:space="preserve">vos </w:t>
      </w:r>
      <w:r>
        <w:rPr>
          <w:rFonts w:cs="Arial"/>
        </w:rPr>
        <w:t>données seront identifiées par un numéro de code et vos initiales</w:t>
      </w:r>
      <w:r w:rsidRPr="00584BB1">
        <w:rPr>
          <w:rFonts w:cs="Arial"/>
          <w:color w:val="00B050"/>
        </w:rPr>
        <w:t>.</w:t>
      </w:r>
    </w:p>
    <w:p w14:paraId="1804ADB9" w14:textId="77777777" w:rsidR="00253508" w:rsidRDefault="00253508" w:rsidP="0091404E">
      <w:pPr>
        <w:rPr>
          <w:rFonts w:cs="Arial"/>
        </w:rPr>
      </w:pPr>
      <w:r>
        <w:rPr>
          <w:rFonts w:cs="Arial"/>
        </w:rPr>
        <w:t>Les personnes intervenant dans la recherche dans le cadre de leurs missions auront accès à vos données codées.</w:t>
      </w:r>
    </w:p>
    <w:p w14:paraId="068947B6" w14:textId="51541205" w:rsidR="00253508" w:rsidRDefault="00253508" w:rsidP="0091404E">
      <w:pPr>
        <w:rPr>
          <w:rFonts w:cs="Arial"/>
        </w:rPr>
      </w:pPr>
      <w:r>
        <w:rPr>
          <w:rFonts w:cs="Arial"/>
        </w:rPr>
        <w:t xml:space="preserve">Les seules personnes qui auront accès à vos données directement </w:t>
      </w:r>
      <w:proofErr w:type="spellStart"/>
      <w:r>
        <w:rPr>
          <w:rFonts w:cs="Arial"/>
        </w:rPr>
        <w:t>identifiantes</w:t>
      </w:r>
      <w:proofErr w:type="spellEnd"/>
      <w:r>
        <w:rPr>
          <w:rFonts w:cs="Arial"/>
        </w:rPr>
        <w:t xml:space="preserve"> sont les personnes qui </w:t>
      </w:r>
      <w:r w:rsidRPr="00B75C4A">
        <w:rPr>
          <w:rFonts w:cs="Arial"/>
        </w:rPr>
        <w:t xml:space="preserve">assurent </w:t>
      </w:r>
      <w:r>
        <w:rPr>
          <w:rFonts w:cs="Arial"/>
        </w:rPr>
        <w:t xml:space="preserve">votre </w:t>
      </w:r>
      <w:r w:rsidRPr="00B75C4A">
        <w:rPr>
          <w:rFonts w:cs="Arial"/>
        </w:rPr>
        <w:t>prise en charge</w:t>
      </w:r>
      <w:r>
        <w:rPr>
          <w:rFonts w:cs="Arial"/>
        </w:rPr>
        <w:t xml:space="preserve"> dans le cadre de la recherche et les personnes responsables </w:t>
      </w:r>
      <w:r w:rsidRPr="00B75C4A">
        <w:rPr>
          <w:rFonts w:cs="Arial"/>
        </w:rPr>
        <w:t>du contrôle et de l'assurance qualité</w:t>
      </w:r>
      <w:r>
        <w:rPr>
          <w:rFonts w:cs="Arial"/>
        </w:rPr>
        <w:t xml:space="preserve"> de la recherche.</w:t>
      </w:r>
    </w:p>
    <w:p w14:paraId="214432F1" w14:textId="78EF844E" w:rsidR="00B36B7D" w:rsidRDefault="00B36B7D" w:rsidP="0091404E">
      <w:pPr>
        <w:rPr>
          <w:rFonts w:cs="Arial"/>
        </w:rPr>
      </w:pPr>
    </w:p>
    <w:p w14:paraId="2D1D1403" w14:textId="69E2F1D0" w:rsidR="008866CE" w:rsidRDefault="008866CE" w:rsidP="0091404E">
      <w:pPr>
        <w:widowControl w:val="0"/>
        <w:rPr>
          <w:rFonts w:cs="Arial"/>
        </w:rPr>
      </w:pPr>
      <w:r>
        <w:rPr>
          <w:rFonts w:cs="Arial"/>
        </w:rPr>
        <w:t>Vos données pourront, dans des conditions assurant leur confidentialité, via des plateformes ou serveurs sécurisés, faire l’objet de transferts nationaux ou internationaux (comme, par exemple, aux personnes ou sociétés agissant pour le compte du CHU, aux autorités sanitaires habilitées) pour cette étude, ou pour d’autres recherches ultérieures, exclusivement à des fins scientifiques.</w:t>
      </w:r>
      <w:r w:rsidR="00A71BC6">
        <w:rPr>
          <w:rFonts w:cs="Arial"/>
        </w:rPr>
        <w:t xml:space="preserve"> </w:t>
      </w:r>
      <w:r w:rsidRPr="000B52C5">
        <w:rPr>
          <w:rFonts w:cs="Arial"/>
        </w:rPr>
        <w:t xml:space="preserve">Au sein de l’Europe la protection de vos données est garantie (Règlement européen UE 2016/679). Hors Europe vos données pourront être transmises dans des états n’ayant pas le même niveau d’exigence en termes de protection des données. </w:t>
      </w:r>
      <w:r w:rsidRPr="00222856">
        <w:rPr>
          <w:rFonts w:cs="Arial"/>
        </w:rPr>
        <w:t>Le cas échéant, le</w:t>
      </w:r>
      <w:r>
        <w:rPr>
          <w:rFonts w:cs="Arial"/>
        </w:rPr>
        <w:t xml:space="preserve"> </w:t>
      </w:r>
      <w:r w:rsidRPr="000B52C5">
        <w:rPr>
          <w:rFonts w:cs="Arial"/>
        </w:rPr>
        <w:t>Promoteur</w:t>
      </w:r>
      <w:r>
        <w:rPr>
          <w:rFonts w:cs="Arial"/>
        </w:rPr>
        <w:t xml:space="preserve"> prendra toutes les mesures nécessaires pour protéger les données recueillies et devra s’engager à assurer un niveau de sécurité équivalent à celui couvert par les lois françaises et européennes pour les données envoyées à l’étranger</w:t>
      </w:r>
      <w:r w:rsidRPr="000B52C5">
        <w:rPr>
          <w:rFonts w:cs="Arial"/>
        </w:rPr>
        <w:t xml:space="preserve">. </w:t>
      </w:r>
      <w:r>
        <w:rPr>
          <w:rFonts w:cs="Arial"/>
        </w:rPr>
        <w:t xml:space="preserve"> Si vous le souhaitez, </w:t>
      </w:r>
      <w:r w:rsidRPr="00222856">
        <w:rPr>
          <w:rFonts w:cs="Arial"/>
        </w:rPr>
        <w:t>vous pouvez obtenir la copie de l’ensemble des mesures prises</w:t>
      </w:r>
      <w:r>
        <w:rPr>
          <w:rFonts w:cs="Arial"/>
        </w:rPr>
        <w:t xml:space="preserve"> pour assurer l’ensemble de la protection de vos données auprès du Délégué à la Protection des Données (DP</w:t>
      </w:r>
      <w:r w:rsidR="00200BF5">
        <w:rPr>
          <w:rFonts w:cs="Arial"/>
        </w:rPr>
        <w:t>D</w:t>
      </w:r>
      <w:r>
        <w:rPr>
          <w:rFonts w:cs="Arial"/>
        </w:rPr>
        <w:t>) voir en fin de document, paragraphe « vos contacts ».</w:t>
      </w:r>
    </w:p>
    <w:p w14:paraId="32B924FD" w14:textId="77777777" w:rsidR="0091404E" w:rsidRDefault="0091404E" w:rsidP="0091404E">
      <w:pPr>
        <w:widowControl w:val="0"/>
        <w:rPr>
          <w:rFonts w:cs="Arial"/>
        </w:rPr>
      </w:pPr>
    </w:p>
    <w:p w14:paraId="5285A5F2" w14:textId="64848B07" w:rsidR="00820141" w:rsidRDefault="008866CE" w:rsidP="0091404E">
      <w:pPr>
        <w:widowControl w:val="0"/>
        <w:rPr>
          <w:rFonts w:cs="Arial"/>
          <w:i/>
        </w:rPr>
      </w:pPr>
      <w:r>
        <w:rPr>
          <w:rFonts w:cs="Arial"/>
        </w:rPr>
        <w:t xml:space="preserve">Vos données </w:t>
      </w:r>
      <w:proofErr w:type="spellStart"/>
      <w:r w:rsidR="00200BF5">
        <w:rPr>
          <w:rFonts w:cs="Arial"/>
        </w:rPr>
        <w:t>pseudonymisées</w:t>
      </w:r>
      <w:proofErr w:type="spellEnd"/>
      <w:r w:rsidR="00200BF5">
        <w:rPr>
          <w:rFonts w:cs="Arial"/>
        </w:rPr>
        <w:t xml:space="preserve"> (identifiées par un numéro de code et vos initiales) </w:t>
      </w:r>
      <w:r>
        <w:rPr>
          <w:rFonts w:cs="Arial"/>
        </w:rPr>
        <w:t>seront susceptibles d’être exploitées dans le cadre de publications ou de communications ; dans ce cas votre anonymat sera préservé.</w:t>
      </w:r>
    </w:p>
    <w:p w14:paraId="330C81A2" w14:textId="77777777" w:rsidR="00B8061A" w:rsidRDefault="00B8061A" w:rsidP="0091404E">
      <w:pPr>
        <w:rPr>
          <w:rFonts w:cs="Arial"/>
        </w:rPr>
      </w:pPr>
    </w:p>
    <w:p w14:paraId="53CDFDCF" w14:textId="77777777" w:rsidR="00B8061A" w:rsidRDefault="003976BE" w:rsidP="0091404E">
      <w:pPr>
        <w:rPr>
          <w:rFonts w:cs="Arial"/>
        </w:rPr>
      </w:pPr>
      <w:r>
        <w:rPr>
          <w:rFonts w:cs="Arial"/>
        </w:rPr>
        <w:t xml:space="preserve">Conformément aux dispositions de la loi relative à l’informatique aux fichiers et aux libertés (loi modifiée du 6 janvier 1978), et du Règlement (UE) 2016/679 du Parlement européen et du Conseil du 27 avril 2016 relatif à la protection des personnes physiques à l'égard du traitement des données à caractère personnel et à la libre circulation de ces données (RGPD), vous disposez d’un droit d’accès, de rectification, de limitation </w:t>
      </w:r>
      <w:r w:rsidR="008866CE">
        <w:rPr>
          <w:rFonts w:cs="Arial"/>
        </w:rPr>
        <w:t xml:space="preserve">et d’opposition </w:t>
      </w:r>
      <w:r>
        <w:rPr>
          <w:rFonts w:cs="Arial"/>
        </w:rPr>
        <w:t xml:space="preserve">du traitement de vos données personnelles. </w:t>
      </w:r>
    </w:p>
    <w:p w14:paraId="1D77AB52" w14:textId="77777777" w:rsidR="00B8061A" w:rsidRDefault="00B8061A" w:rsidP="0091404E">
      <w:pPr>
        <w:rPr>
          <w:rFonts w:cs="Arial"/>
        </w:rPr>
      </w:pPr>
    </w:p>
    <w:p w14:paraId="6F6A8942" w14:textId="1DFD677B" w:rsidR="003976BE" w:rsidRDefault="00655FA4" w:rsidP="0091404E">
      <w:pPr>
        <w:rPr>
          <w:rFonts w:cs="Arial"/>
        </w:rPr>
      </w:pPr>
      <w:r>
        <w:t xml:space="preserve">Vous pouvez vous opposer à tout moment à l’utilisation de vos données dans le cadre de cette recherche en en informant l’investigateur. Cette opposition n’aura aucune conséquence sur votre prise en charge médicale. </w:t>
      </w:r>
      <w:r w:rsidR="003976BE">
        <w:rPr>
          <w:rFonts w:cs="Arial"/>
        </w:rPr>
        <w:t xml:space="preserve">Vous pouvez également </w:t>
      </w:r>
      <w:r w:rsidR="001C1CC6">
        <w:rPr>
          <w:rFonts w:cs="Arial"/>
        </w:rPr>
        <w:t xml:space="preserve">porter </w:t>
      </w:r>
      <w:r w:rsidR="003976BE">
        <w:rPr>
          <w:rFonts w:cs="Arial"/>
        </w:rPr>
        <w:t>une réclamation aup</w:t>
      </w:r>
      <w:r w:rsidR="00564DAA">
        <w:rPr>
          <w:rFonts w:cs="Arial"/>
        </w:rPr>
        <w:t xml:space="preserve">rès d'une autorité de contrôle </w:t>
      </w:r>
      <w:r w:rsidR="00564DAA" w:rsidRPr="00AE1A08">
        <w:rPr>
          <w:rFonts w:cs="Arial"/>
        </w:rPr>
        <w:t xml:space="preserve">(CNIL pour la France : </w:t>
      </w:r>
      <w:hyperlink r:id="rId9" w:history="1">
        <w:r w:rsidR="00564DAA" w:rsidRPr="00AE1A08">
          <w:rPr>
            <w:rFonts w:cs="Arial"/>
            <w:color w:val="0000FF"/>
            <w:u w:val="single"/>
          </w:rPr>
          <w:t>https://www.cnil.fr/fr/webform/adresser-une-plainte/</w:t>
        </w:r>
      </w:hyperlink>
      <w:r w:rsidR="00564DAA" w:rsidRPr="00AE1A08">
        <w:rPr>
          <w:rFonts w:cs="Arial"/>
        </w:rPr>
        <w:t>,</w:t>
      </w:r>
      <w:r w:rsidR="00564DAA" w:rsidRPr="00AE1A08">
        <w:rPr>
          <w:rFonts w:ascii="Calibri" w:eastAsia="Calibri" w:hAnsi="Calibri" w:cs="Arial"/>
          <w:color w:val="C00000"/>
        </w:rPr>
        <w:t xml:space="preserve"> </w:t>
      </w:r>
      <w:r w:rsidR="00564DAA" w:rsidRPr="00AE1A08">
        <w:rPr>
          <w:rFonts w:eastAsia="Calibri" w:cs="Arial"/>
        </w:rPr>
        <w:t>adresse po</w:t>
      </w:r>
      <w:r w:rsidR="00564DAA">
        <w:rPr>
          <w:rFonts w:eastAsia="Calibri" w:cs="Arial"/>
        </w:rPr>
        <w:t>stale : 3 place de Fontenoy, 75334</w:t>
      </w:r>
      <w:r w:rsidR="00564DAA" w:rsidRPr="00AE1A08">
        <w:rPr>
          <w:rFonts w:eastAsia="Calibri" w:cs="Arial"/>
        </w:rPr>
        <w:t xml:space="preserve"> Paris Cedex 07). </w:t>
      </w:r>
      <w:r w:rsidR="00564DAA" w:rsidRPr="00AE1A08">
        <w:rPr>
          <w:rFonts w:cs="Arial"/>
        </w:rPr>
        <w:t xml:space="preserve"> </w:t>
      </w:r>
      <w:r w:rsidR="003976BE">
        <w:rPr>
          <w:rFonts w:cs="Arial"/>
        </w:rPr>
        <w:t xml:space="preserve"> </w:t>
      </w:r>
    </w:p>
    <w:p w14:paraId="27354D4C" w14:textId="77777777" w:rsidR="0091404E" w:rsidRPr="00E02121" w:rsidRDefault="0091404E" w:rsidP="0091404E">
      <w:pPr>
        <w:rPr>
          <w:rFonts w:cs="Arial"/>
        </w:rPr>
      </w:pPr>
    </w:p>
    <w:p w14:paraId="0D9A5118" w14:textId="77777777" w:rsidR="00655FA4" w:rsidRDefault="00655FA4" w:rsidP="0091404E">
      <w:r>
        <w:t xml:space="preserve">Ces données pourront être utilisées lors de recherches ultérieures exclusivement à des fins scientifiques. Vous pouvez vous opposer à cette utilisation ultérieure à tout moment. </w:t>
      </w:r>
    </w:p>
    <w:p w14:paraId="62CC9336" w14:textId="3CE08D52" w:rsidR="0091404E" w:rsidRDefault="003976BE" w:rsidP="0091404E">
      <w:pPr>
        <w:rPr>
          <w:rFonts w:cs="Arial"/>
        </w:rPr>
      </w:pPr>
      <w:r>
        <w:rPr>
          <w:rFonts w:cs="Arial"/>
        </w:rPr>
        <w:t>Vous pouvez également accéder directement ou par l’intermédiaire d’un médecin de votre choix à l’ensemble de vos données médicales en application des dispositions de l’article L 1111-7 du Code de la Santé Publique.</w:t>
      </w:r>
    </w:p>
    <w:p w14:paraId="0DBB28AD" w14:textId="77777777" w:rsidR="00FE682A" w:rsidRDefault="00FE682A" w:rsidP="0091404E">
      <w:pPr>
        <w:rPr>
          <w:rFonts w:cs="Arial"/>
        </w:rPr>
      </w:pPr>
    </w:p>
    <w:p w14:paraId="1014E808" w14:textId="13DF162C" w:rsidR="00FE682A" w:rsidRDefault="00FE682A" w:rsidP="0091404E">
      <w:pPr>
        <w:rPr>
          <w:rFonts w:cs="Arial"/>
        </w:rPr>
      </w:pPr>
      <w:r w:rsidRPr="00FE682A">
        <w:rPr>
          <w:rFonts w:cs="Arial"/>
        </w:rPr>
        <w:t xml:space="preserve">Pour obtenir des informations sur le(s) nouveau(x) traitement(s) de vos données, le promoteur a mis en place un site web dynamique (« portail de transparence ») que vous pourrez consulter régulièrement et préalablement à la mise en œuvre de chaque nouveau traitement, à l’adresse suivante : </w:t>
      </w:r>
      <w:hyperlink r:id="rId10" w:history="1">
        <w:r w:rsidRPr="005C01D3">
          <w:rPr>
            <w:rStyle w:val="Lienhypertexte"/>
            <w:rFonts w:cs="Arial"/>
          </w:rPr>
          <w:t>https://www.chu-nantes.fr/</w:t>
        </w:r>
      </w:hyperlink>
      <w:r w:rsidRPr="00FE682A">
        <w:rPr>
          <w:rFonts w:cs="Arial"/>
        </w:rPr>
        <w:t>, section Recherche / patient. Cette page détaillera l’ensemble des mentions obligatoires du RGPD, notamment, pour chaque projet concerné, l’identité du responsable de traitement et les finalités poursuivies justifiant la réutilisation de vos données. Le site sera mis à jour environ tous les mois.</w:t>
      </w:r>
    </w:p>
    <w:p w14:paraId="6F6A8944" w14:textId="54628672" w:rsidR="003976BE" w:rsidRDefault="003976BE" w:rsidP="0091404E">
      <w:pPr>
        <w:rPr>
          <w:rFonts w:cs="Arial"/>
        </w:rPr>
      </w:pPr>
      <w:r>
        <w:rPr>
          <w:rFonts w:cs="Arial"/>
        </w:rPr>
        <w:t xml:space="preserve"> </w:t>
      </w:r>
    </w:p>
    <w:p w14:paraId="6F6A8945" w14:textId="3645E98E" w:rsidR="003976BE" w:rsidRDefault="003976BE" w:rsidP="0091404E">
      <w:pPr>
        <w:rPr>
          <w:rFonts w:cs="Arial"/>
        </w:rPr>
      </w:pPr>
      <w:r>
        <w:rPr>
          <w:rFonts w:cs="Arial"/>
        </w:rPr>
        <w:t>Vos données seront conservées tout au long de la recherche. Après la fin de la recherche, les données seront archivées pour une durée</w:t>
      </w:r>
      <w:r w:rsidR="00CA1E7E">
        <w:rPr>
          <w:rFonts w:cs="Arial"/>
        </w:rPr>
        <w:t xml:space="preserve"> de 15 ans</w:t>
      </w:r>
      <w:r>
        <w:rPr>
          <w:rFonts w:cs="Arial"/>
        </w:rPr>
        <w:t>, puis détruites.</w:t>
      </w:r>
    </w:p>
    <w:p w14:paraId="6BE13C6C" w14:textId="6EB15A7E" w:rsidR="0091404E" w:rsidRDefault="0091404E" w:rsidP="0091404E">
      <w:pPr>
        <w:rPr>
          <w:rFonts w:cs="Arial"/>
        </w:rPr>
      </w:pPr>
    </w:p>
    <w:p w14:paraId="6F6A8946" w14:textId="73844B0B" w:rsidR="00306CF9" w:rsidRDefault="00306CF9" w:rsidP="0091404E">
      <w:pPr>
        <w:overflowPunct/>
        <w:autoSpaceDE/>
        <w:autoSpaceDN/>
        <w:adjustRightInd/>
        <w:textAlignment w:val="auto"/>
        <w:rPr>
          <w:rFonts w:cs="Arial"/>
          <w:szCs w:val="22"/>
        </w:rPr>
      </w:pPr>
      <w:r>
        <w:rPr>
          <w:rFonts w:cs="Arial"/>
          <w:szCs w:val="22"/>
        </w:rPr>
        <w:t>L’investigateur</w:t>
      </w:r>
      <w:r w:rsidRPr="006B622D">
        <w:rPr>
          <w:rFonts w:cs="Arial"/>
          <w:szCs w:val="22"/>
        </w:rPr>
        <w:t xml:space="preserve"> pourra vous informer, sur votre demande, des résult</w:t>
      </w:r>
      <w:r>
        <w:rPr>
          <w:rFonts w:cs="Arial"/>
          <w:szCs w:val="22"/>
        </w:rPr>
        <w:t>ats globaux de cette recherche.</w:t>
      </w:r>
    </w:p>
    <w:p w14:paraId="353FE3ED" w14:textId="77777777" w:rsidR="0091404E" w:rsidRPr="00306CF9" w:rsidRDefault="0091404E" w:rsidP="0091404E">
      <w:pPr>
        <w:overflowPunct/>
        <w:autoSpaceDE/>
        <w:autoSpaceDN/>
        <w:adjustRightInd/>
        <w:textAlignment w:val="auto"/>
        <w:rPr>
          <w:rFonts w:cs="Arial"/>
          <w:szCs w:val="22"/>
        </w:rPr>
      </w:pPr>
    </w:p>
    <w:p w14:paraId="6F6A8947" w14:textId="2911D618" w:rsidR="00541B0D" w:rsidRDefault="003976BE" w:rsidP="0091404E">
      <w:pPr>
        <w:rPr>
          <w:rFonts w:cs="Arial"/>
          <w:b/>
        </w:rPr>
      </w:pPr>
      <w:r w:rsidRPr="00A71BC6">
        <w:rPr>
          <w:rFonts w:cs="Arial"/>
          <w:b/>
        </w:rPr>
        <w:t xml:space="preserve">Pour en savoir plus ou exercer vos droits concernant vos données, </w:t>
      </w:r>
      <w:r w:rsidR="008866CE" w:rsidRPr="00A71BC6">
        <w:rPr>
          <w:rFonts w:cs="Arial"/>
          <w:b/>
        </w:rPr>
        <w:t xml:space="preserve">voir en fin de document, </w:t>
      </w:r>
      <w:r w:rsidR="002B0966" w:rsidRPr="00A71BC6">
        <w:rPr>
          <w:rFonts w:cs="Arial"/>
          <w:b/>
        </w:rPr>
        <w:t>paragraphe « </w:t>
      </w:r>
      <w:r w:rsidRPr="00A71BC6">
        <w:rPr>
          <w:rFonts w:cs="Arial"/>
          <w:b/>
        </w:rPr>
        <w:t>vos contacts</w:t>
      </w:r>
      <w:r w:rsidR="002B0966" w:rsidRPr="00A71BC6">
        <w:rPr>
          <w:rFonts w:cs="Arial"/>
          <w:b/>
        </w:rPr>
        <w:t> »</w:t>
      </w:r>
      <w:r w:rsidRPr="00A71BC6">
        <w:rPr>
          <w:rFonts w:cs="Arial"/>
          <w:b/>
        </w:rPr>
        <w:t>.</w:t>
      </w:r>
    </w:p>
    <w:p w14:paraId="7C72E9B5" w14:textId="77777777" w:rsidR="00B8061A" w:rsidRDefault="00B8061A" w:rsidP="0091404E">
      <w:pPr>
        <w:rPr>
          <w:rFonts w:cs="Arial"/>
          <w:b/>
        </w:rPr>
      </w:pPr>
    </w:p>
    <w:p w14:paraId="2C4F1B21" w14:textId="06E43932" w:rsidR="00B8061A" w:rsidRPr="00B8061A" w:rsidRDefault="00B8061A" w:rsidP="0091404E">
      <w:pPr>
        <w:rPr>
          <w:rFonts w:cs="Arial"/>
        </w:rPr>
      </w:pPr>
      <w:r w:rsidRPr="00B8061A">
        <w:rPr>
          <w:rFonts w:cs="Arial"/>
        </w:rPr>
        <w:t>Cette recherche est conforme :</w:t>
      </w:r>
    </w:p>
    <w:p w14:paraId="6F6A894B" w14:textId="77777777" w:rsidR="00785DEB" w:rsidRPr="00FE682A" w:rsidRDefault="00785DEB" w:rsidP="00FA2A70">
      <w:pPr>
        <w:pBdr>
          <w:top w:val="single" w:sz="4" w:space="1" w:color="auto"/>
          <w:left w:val="single" w:sz="4" w:space="4" w:color="auto"/>
          <w:bottom w:val="single" w:sz="4" w:space="1" w:color="auto"/>
          <w:right w:val="single" w:sz="4" w:space="4" w:color="auto"/>
        </w:pBdr>
        <w:overflowPunct/>
        <w:textAlignment w:val="auto"/>
        <w:rPr>
          <w:rFonts w:cs="Arial"/>
          <w:sz w:val="21"/>
          <w:szCs w:val="21"/>
        </w:rPr>
      </w:pPr>
      <w:r w:rsidRPr="00FE682A">
        <w:rPr>
          <w:rFonts w:cs="Arial"/>
          <w:sz w:val="21"/>
          <w:szCs w:val="21"/>
        </w:rPr>
        <w:t xml:space="preserve">- </w:t>
      </w:r>
      <w:r w:rsidR="00C4286D" w:rsidRPr="00FE682A">
        <w:rPr>
          <w:rFonts w:cs="Arial"/>
          <w:sz w:val="21"/>
          <w:szCs w:val="21"/>
        </w:rPr>
        <w:t>à la loi « Informatique et Libertés » du 6 janvier 1978 modifié</w:t>
      </w:r>
      <w:r w:rsidR="004B68F3" w:rsidRPr="00FE682A">
        <w:rPr>
          <w:rFonts w:cs="Arial"/>
          <w:sz w:val="21"/>
          <w:szCs w:val="21"/>
        </w:rPr>
        <w:t>e</w:t>
      </w:r>
      <w:r w:rsidRPr="00FE682A">
        <w:rPr>
          <w:rFonts w:cs="Arial"/>
          <w:sz w:val="21"/>
          <w:szCs w:val="21"/>
        </w:rPr>
        <w:t xml:space="preserve"> et la loi n° 2018-493 du 20 juin 2018 relative à la protection des données personnelles</w:t>
      </w:r>
    </w:p>
    <w:p w14:paraId="6F6A894C" w14:textId="472ECB03" w:rsidR="00785DEB" w:rsidRDefault="00785DEB" w:rsidP="00FA2A70">
      <w:pPr>
        <w:pBdr>
          <w:top w:val="single" w:sz="4" w:space="1" w:color="auto"/>
          <w:left w:val="single" w:sz="4" w:space="4" w:color="auto"/>
          <w:bottom w:val="single" w:sz="4" w:space="1" w:color="auto"/>
          <w:right w:val="single" w:sz="4" w:space="4" w:color="auto"/>
        </w:pBdr>
        <w:overflowPunct/>
        <w:textAlignment w:val="auto"/>
        <w:rPr>
          <w:rFonts w:cs="Arial"/>
          <w:sz w:val="21"/>
          <w:szCs w:val="21"/>
        </w:rPr>
      </w:pPr>
      <w:r w:rsidRPr="00FE682A">
        <w:rPr>
          <w:rFonts w:cs="Arial"/>
          <w:sz w:val="21"/>
          <w:szCs w:val="21"/>
        </w:rPr>
        <w:t>-</w:t>
      </w:r>
      <w:r w:rsidRPr="00FE682A">
        <w:rPr>
          <w:sz w:val="21"/>
          <w:szCs w:val="21"/>
        </w:rPr>
        <w:t xml:space="preserve"> </w:t>
      </w:r>
      <w:r w:rsidRPr="00FE682A">
        <w:rPr>
          <w:rFonts w:cs="Arial"/>
          <w:sz w:val="21"/>
          <w:szCs w:val="21"/>
        </w:rPr>
        <w:t>au Règlement (UE) 2016/679 du Parlement européen et du Conseil du 27 avril 2016 relatif à la protection des personnes physiques à l'égard du traitement des données à caractère personnel et à la libre circulation de ces données (RGPD)</w:t>
      </w:r>
    </w:p>
    <w:p w14:paraId="692F1152" w14:textId="77777777" w:rsidR="00655FA4" w:rsidRPr="00FE682A" w:rsidRDefault="00655FA4" w:rsidP="00FA2A70">
      <w:pPr>
        <w:pBdr>
          <w:top w:val="single" w:sz="4" w:space="1" w:color="auto"/>
          <w:left w:val="single" w:sz="4" w:space="4" w:color="auto"/>
          <w:bottom w:val="single" w:sz="4" w:space="1" w:color="auto"/>
          <w:right w:val="single" w:sz="4" w:space="4" w:color="auto"/>
        </w:pBdr>
        <w:overflowPunct/>
        <w:textAlignment w:val="auto"/>
        <w:rPr>
          <w:rFonts w:cs="Arial"/>
          <w:sz w:val="21"/>
          <w:szCs w:val="21"/>
        </w:rPr>
      </w:pPr>
    </w:p>
    <w:p w14:paraId="29A3BE56" w14:textId="3070D235" w:rsidR="00B36B7D" w:rsidRPr="00655FA4" w:rsidRDefault="00655FA4" w:rsidP="00FA2A70">
      <w:pPr>
        <w:pBdr>
          <w:top w:val="single" w:sz="4" w:space="1" w:color="auto"/>
          <w:left w:val="single" w:sz="4" w:space="4" w:color="auto"/>
          <w:bottom w:val="single" w:sz="4" w:space="1" w:color="auto"/>
          <w:right w:val="single" w:sz="4" w:space="4" w:color="auto"/>
        </w:pBdr>
        <w:overflowPunct/>
        <w:textAlignment w:val="auto"/>
        <w:rPr>
          <w:rFonts w:cs="Arial"/>
          <w:szCs w:val="22"/>
        </w:rPr>
      </w:pPr>
      <w:r w:rsidRPr="00655FA4">
        <w:rPr>
          <w:rFonts w:cs="Arial"/>
          <w:sz w:val="21"/>
          <w:szCs w:val="21"/>
        </w:rPr>
        <w:t>Ce projet a été présenté au Groupe Nantais d’Éthique dans le Domaine de la Santé (GNEDS), qui a rendu un avis favorable le 19 mai 2025.</w:t>
      </w:r>
    </w:p>
    <w:p w14:paraId="6F6A8952" w14:textId="74C53012" w:rsidR="005F44A5" w:rsidRDefault="00655FA4" w:rsidP="006B622D">
      <w:pPr>
        <w:overflowPunct/>
        <w:autoSpaceDE/>
        <w:autoSpaceDN/>
        <w:adjustRightInd/>
        <w:textAlignment w:val="auto"/>
      </w:pPr>
      <w:r w:rsidRPr="00655FA4">
        <w:t>Votre participation à cette recherche est libre. Vous pouvez vous opposer à l’utilisation de vos données pour cette recherche, sans avoir à justifier votre décision. Cette opposition n’aura aucune conséquence sur la qualité des soins qui vous sont apportés. Vous devez simplement en informer l’investigateur.</w:t>
      </w:r>
    </w:p>
    <w:p w14:paraId="4BD2254A" w14:textId="77777777" w:rsidR="00655FA4" w:rsidRDefault="00655FA4" w:rsidP="006B622D">
      <w:pPr>
        <w:overflowPunct/>
        <w:autoSpaceDE/>
        <w:autoSpaceDN/>
        <w:adjustRightInd/>
        <w:textAlignment w:val="auto"/>
        <w:rPr>
          <w:rFonts w:cs="Arial"/>
          <w:szCs w:val="22"/>
        </w:rPr>
      </w:pPr>
    </w:p>
    <w:p w14:paraId="6F6A8953" w14:textId="7B976B49" w:rsidR="002B0966" w:rsidRPr="00AA12F1" w:rsidRDefault="002B0966" w:rsidP="00AA12F1">
      <w:pPr>
        <w:overflowPunct/>
        <w:autoSpaceDE/>
        <w:autoSpaceDN/>
        <w:adjustRightInd/>
        <w:jc w:val="left"/>
        <w:textAlignment w:val="auto"/>
        <w:rPr>
          <w:rFonts w:cs="Arial"/>
          <w:b/>
        </w:rPr>
      </w:pPr>
      <w:r w:rsidRPr="00AA12F1">
        <w:rPr>
          <w:rFonts w:cs="Arial"/>
          <w:b/>
        </w:rPr>
        <w:t>VOS CONTACTS :</w:t>
      </w:r>
    </w:p>
    <w:p w14:paraId="6695CF48" w14:textId="7CC4EC05" w:rsidR="00655FA4" w:rsidRDefault="00655FA4" w:rsidP="002B0966">
      <w:pPr>
        <w:spacing w:before="120" w:after="120" w:line="260" w:lineRule="exact"/>
        <w:rPr>
          <w:rFonts w:cs="Arial"/>
          <w:bCs/>
        </w:rPr>
      </w:pPr>
      <w:r w:rsidRPr="00655FA4">
        <w:rPr>
          <w:rFonts w:cs="Arial"/>
          <w:bCs/>
        </w:rPr>
        <w:t>Pour toute question concernant la recherche, pour exercer votre droit d’opposition ou vos autres droits concernant vos données (accès, rectification, limitation, etc.), votre contact privilégié est :</w:t>
      </w:r>
    </w:p>
    <w:p w14:paraId="6F6A8955" w14:textId="77777777" w:rsidR="002B0966" w:rsidRDefault="002B0966" w:rsidP="002B0966">
      <w:pPr>
        <w:pBdr>
          <w:top w:val="single" w:sz="4" w:space="1" w:color="auto"/>
          <w:left w:val="single" w:sz="4" w:space="4" w:color="auto"/>
          <w:bottom w:val="single" w:sz="4" w:space="1" w:color="auto"/>
          <w:right w:val="single" w:sz="4" w:space="4" w:color="auto"/>
        </w:pBdr>
        <w:shd w:val="clear" w:color="auto" w:fill="F3F3F3"/>
        <w:spacing w:before="120" w:after="120" w:line="260" w:lineRule="exact"/>
        <w:jc w:val="center"/>
        <w:rPr>
          <w:rFonts w:cs="Arial"/>
          <w:b/>
          <w:bCs/>
        </w:rPr>
      </w:pPr>
      <w:r>
        <w:rPr>
          <w:rFonts w:cs="Arial"/>
          <w:b/>
          <w:bCs/>
        </w:rPr>
        <w:t>L’investigateur coordonnateur de la recherche :</w:t>
      </w:r>
    </w:p>
    <w:p w14:paraId="6F6A8956" w14:textId="330E1C60" w:rsidR="002B0966" w:rsidRDefault="00322F30" w:rsidP="002B0966">
      <w:pPr>
        <w:pBdr>
          <w:top w:val="single" w:sz="4" w:space="1" w:color="auto"/>
          <w:left w:val="single" w:sz="4" w:space="4" w:color="auto"/>
          <w:bottom w:val="single" w:sz="4" w:space="1" w:color="auto"/>
          <w:right w:val="single" w:sz="4" w:space="4" w:color="auto"/>
        </w:pBdr>
        <w:shd w:val="clear" w:color="auto" w:fill="F3F3F3"/>
        <w:spacing w:before="160" w:line="40" w:lineRule="atLeast"/>
        <w:jc w:val="center"/>
        <w:rPr>
          <w:rFonts w:cs="Arial"/>
          <w:sz w:val="22"/>
        </w:rPr>
      </w:pPr>
      <w:sdt>
        <w:sdtPr>
          <w:rPr>
            <w:rFonts w:eastAsia="Times" w:cs="Arial"/>
            <w:bCs/>
            <w:sz w:val="18"/>
            <w:szCs w:val="18"/>
          </w:rPr>
          <w:id w:val="-313337614"/>
          <w:placeholder>
            <w:docPart w:val="AA0DAFE39E444667BD12982A519A62AA"/>
          </w:placeholder>
        </w:sdtPr>
        <w:sdtEndPr/>
        <w:sdtContent>
          <w:r w:rsidR="00B36B7D">
            <w:rPr>
              <w:rFonts w:eastAsia="Times" w:cs="Arial"/>
              <w:bCs/>
              <w:sz w:val="18"/>
              <w:szCs w:val="18"/>
            </w:rPr>
            <w:t>Pr Lucile FIGUERES</w:t>
          </w:r>
        </w:sdtContent>
      </w:sdt>
      <w:r w:rsidR="002B0966">
        <w:rPr>
          <w:rFonts w:cs="Arial"/>
          <w:sz w:val="22"/>
        </w:rPr>
        <w:t xml:space="preserve"> </w:t>
      </w:r>
    </w:p>
    <w:p w14:paraId="6F6A8957" w14:textId="7C19039C" w:rsidR="002B0966" w:rsidRDefault="002B0966" w:rsidP="002B0966">
      <w:pPr>
        <w:pBdr>
          <w:top w:val="single" w:sz="4" w:space="1" w:color="auto"/>
          <w:left w:val="single" w:sz="4" w:space="4" w:color="auto"/>
          <w:bottom w:val="single" w:sz="4" w:space="1" w:color="auto"/>
          <w:right w:val="single" w:sz="4" w:space="4" w:color="auto"/>
        </w:pBdr>
        <w:shd w:val="clear" w:color="auto" w:fill="F3F3F3"/>
        <w:spacing w:before="160" w:line="40" w:lineRule="atLeast"/>
        <w:jc w:val="center"/>
        <w:rPr>
          <w:rFonts w:cs="Arial"/>
          <w:sz w:val="22"/>
          <w:highlight w:val="cyan"/>
        </w:rPr>
      </w:pPr>
      <w:r>
        <w:rPr>
          <w:rFonts w:cs="Arial"/>
          <w:sz w:val="22"/>
        </w:rPr>
        <w:lastRenderedPageBreak/>
        <w:sym w:font="Wingdings" w:char="F02A"/>
      </w:r>
      <w:r>
        <w:rPr>
          <w:rFonts w:cs="Arial"/>
          <w:sz w:val="22"/>
        </w:rPr>
        <w:t xml:space="preserve"> </w:t>
      </w:r>
      <w:sdt>
        <w:sdtPr>
          <w:rPr>
            <w:rFonts w:eastAsia="Times" w:cs="Arial"/>
            <w:bCs/>
            <w:sz w:val="18"/>
            <w:szCs w:val="18"/>
            <w:highlight w:val="yellow"/>
          </w:rPr>
          <w:id w:val="360091637"/>
          <w:placeholder>
            <w:docPart w:val="BDA0AF1DB46341C3856F3ABB2E35E99A"/>
          </w:placeholder>
        </w:sdtPr>
        <w:sdtEndPr/>
        <w:sdtContent>
          <w:r w:rsidR="00655FA4">
            <w:t>CHU de Nantes, 30 Boulevard Jean Monnet</w:t>
          </w:r>
        </w:sdtContent>
      </w:sdt>
    </w:p>
    <w:p w14:paraId="6F6A8958" w14:textId="69E3573B" w:rsidR="002B0966" w:rsidRDefault="002B0966" w:rsidP="002B0966">
      <w:pPr>
        <w:pBdr>
          <w:top w:val="single" w:sz="4" w:space="1" w:color="auto"/>
          <w:left w:val="single" w:sz="4" w:space="4" w:color="auto"/>
          <w:bottom w:val="single" w:sz="4" w:space="1" w:color="auto"/>
          <w:right w:val="single" w:sz="4" w:space="4" w:color="auto"/>
        </w:pBdr>
        <w:shd w:val="clear" w:color="auto" w:fill="F3F3F3"/>
        <w:spacing w:before="160" w:line="40" w:lineRule="atLeast"/>
        <w:jc w:val="center"/>
        <w:rPr>
          <w:rFonts w:cs="Arial"/>
          <w:b/>
          <w:bCs/>
          <w:sz w:val="22"/>
          <w:szCs w:val="24"/>
        </w:rPr>
      </w:pPr>
      <w:r>
        <w:rPr>
          <w:rFonts w:cs="Arial"/>
          <w:sz w:val="22"/>
        </w:rPr>
        <w:sym w:font="Wingdings" w:char="F028"/>
      </w:r>
      <w:r w:rsidR="00655FA4">
        <w:rPr>
          <w:rFonts w:cs="Arial"/>
          <w:sz w:val="22"/>
        </w:rPr>
        <w:t xml:space="preserve"> </w:t>
      </w:r>
      <w:sdt>
        <w:sdtPr>
          <w:rPr>
            <w:rFonts w:eastAsia="Times" w:cs="Arial"/>
            <w:bCs/>
            <w:sz w:val="18"/>
            <w:szCs w:val="18"/>
            <w:highlight w:val="yellow"/>
          </w:rPr>
          <w:id w:val="-151919463"/>
          <w:placeholder>
            <w:docPart w:val="849B791AE9014AD0B5087BCD6B6D0EB3"/>
          </w:placeholder>
        </w:sdtPr>
        <w:sdtEndPr>
          <w:rPr>
            <w:highlight w:val="none"/>
          </w:rPr>
        </w:sdtEndPr>
        <w:sdtContent>
          <w:r w:rsidR="00655FA4" w:rsidRPr="00655FA4">
            <w:t>02 40 08 41 97</w:t>
          </w:r>
          <w:r w:rsidR="00655FA4">
            <w:t xml:space="preserve">  </w:t>
          </w:r>
        </w:sdtContent>
      </w:sdt>
    </w:p>
    <w:p w14:paraId="6F6A8959" w14:textId="77777777" w:rsidR="002B0966" w:rsidRPr="001E438F" w:rsidRDefault="002B0966" w:rsidP="002B0966"/>
    <w:p w14:paraId="6F6A895A" w14:textId="035B1B54" w:rsidR="002B0966" w:rsidRPr="001E438F" w:rsidRDefault="002B0966" w:rsidP="002B0966">
      <w:pPr>
        <w:spacing w:before="120" w:after="120" w:line="260" w:lineRule="exact"/>
        <w:rPr>
          <w:rFonts w:cs="Arial"/>
          <w:bCs/>
        </w:rPr>
      </w:pPr>
      <w:r w:rsidRPr="001E438F">
        <w:rPr>
          <w:rFonts w:cs="Arial"/>
          <w:bCs/>
        </w:rPr>
        <w:t>Pou</w:t>
      </w:r>
      <w:r w:rsidR="001E438F">
        <w:rPr>
          <w:rFonts w:cs="Arial"/>
          <w:bCs/>
        </w:rPr>
        <w:t>r toute question générale sur le traitement</w:t>
      </w:r>
      <w:r w:rsidRPr="001E438F">
        <w:rPr>
          <w:rFonts w:cs="Arial"/>
          <w:bCs/>
        </w:rPr>
        <w:t xml:space="preserve"> de vos données</w:t>
      </w:r>
      <w:r w:rsidR="00AB3807">
        <w:rPr>
          <w:rFonts w:cs="Arial"/>
          <w:bCs/>
        </w:rPr>
        <w:t xml:space="preserve"> ou pour une opposition à leur utilisation</w:t>
      </w:r>
      <w:r w:rsidRPr="001E438F">
        <w:rPr>
          <w:rFonts w:cs="Arial"/>
          <w:bCs/>
        </w:rPr>
        <w:t> :</w:t>
      </w:r>
    </w:p>
    <w:p w14:paraId="6F6A895B" w14:textId="77777777" w:rsidR="002B0966" w:rsidRPr="002B3772" w:rsidRDefault="002B0966" w:rsidP="002B3772">
      <w:pPr>
        <w:pStyle w:val="Tableau"/>
        <w:pBdr>
          <w:top w:val="single" w:sz="4" w:space="1" w:color="auto"/>
          <w:left w:val="single" w:sz="4" w:space="4" w:color="auto"/>
          <w:bottom w:val="single" w:sz="4" w:space="1" w:color="auto"/>
          <w:right w:val="single" w:sz="4" w:space="4" w:color="auto"/>
        </w:pBdr>
        <w:shd w:val="clear" w:color="auto" w:fill="F3F3F3"/>
        <w:spacing w:before="60" w:after="60"/>
        <w:ind w:right="0"/>
        <w:jc w:val="center"/>
        <w:rPr>
          <w:rFonts w:ascii="Arial" w:hAnsi="Arial" w:cs="Arial"/>
          <w:sz w:val="20"/>
          <w:szCs w:val="19"/>
        </w:rPr>
      </w:pPr>
      <w:r w:rsidRPr="002B3772">
        <w:rPr>
          <w:rFonts w:ascii="Arial" w:hAnsi="Arial" w:cs="Arial"/>
          <w:b/>
          <w:bCs/>
          <w:sz w:val="20"/>
          <w:szCs w:val="19"/>
        </w:rPr>
        <w:t>Le promoteur de la recherche, responsable du traitement :</w:t>
      </w:r>
    </w:p>
    <w:p w14:paraId="6F6A895C" w14:textId="0E1BA138" w:rsidR="002B0966" w:rsidRPr="002B3772" w:rsidRDefault="002B0966" w:rsidP="002B3772">
      <w:pPr>
        <w:pStyle w:val="Tableau"/>
        <w:pBdr>
          <w:top w:val="single" w:sz="4" w:space="1" w:color="auto"/>
          <w:left w:val="single" w:sz="4" w:space="4" w:color="auto"/>
          <w:bottom w:val="single" w:sz="4" w:space="1" w:color="auto"/>
          <w:right w:val="single" w:sz="4" w:space="4" w:color="auto"/>
        </w:pBdr>
        <w:shd w:val="clear" w:color="auto" w:fill="F3F3F3"/>
        <w:spacing w:before="60" w:after="60"/>
        <w:ind w:right="0"/>
        <w:jc w:val="center"/>
        <w:rPr>
          <w:rFonts w:ascii="Arial" w:hAnsi="Arial" w:cs="Arial"/>
          <w:sz w:val="20"/>
          <w:szCs w:val="19"/>
        </w:rPr>
      </w:pPr>
      <w:r w:rsidRPr="002B3772">
        <w:rPr>
          <w:rFonts w:ascii="Arial" w:hAnsi="Arial" w:cs="Arial"/>
          <w:sz w:val="20"/>
          <w:szCs w:val="19"/>
        </w:rPr>
        <w:t>CHU de Nantes, direction de la recherche</w:t>
      </w:r>
      <w:r w:rsidR="00AA12F1" w:rsidRPr="002B3772">
        <w:rPr>
          <w:rFonts w:ascii="Arial" w:hAnsi="Arial" w:cs="Arial"/>
          <w:sz w:val="20"/>
          <w:szCs w:val="19"/>
        </w:rPr>
        <w:t xml:space="preserve"> et de l’innovation</w:t>
      </w:r>
    </w:p>
    <w:p w14:paraId="6F6A895D" w14:textId="77777777" w:rsidR="002B0966" w:rsidRPr="002B3772" w:rsidRDefault="002B0966" w:rsidP="002B3772">
      <w:pPr>
        <w:pBdr>
          <w:top w:val="single" w:sz="4" w:space="1" w:color="auto"/>
          <w:left w:val="single" w:sz="4" w:space="4" w:color="auto"/>
          <w:bottom w:val="single" w:sz="4" w:space="1" w:color="auto"/>
          <w:right w:val="single" w:sz="4" w:space="4" w:color="auto"/>
        </w:pBdr>
        <w:shd w:val="clear" w:color="auto" w:fill="F3F3F3"/>
        <w:spacing w:before="60" w:after="60"/>
        <w:jc w:val="center"/>
        <w:rPr>
          <w:rFonts w:cs="Arial"/>
          <w:szCs w:val="19"/>
        </w:rPr>
      </w:pPr>
      <w:r w:rsidRPr="002B3772">
        <w:rPr>
          <w:rFonts w:cs="Arial"/>
          <w:szCs w:val="19"/>
        </w:rPr>
        <w:t>5 allée de l’Ile Gloriette, 44093 NANTES Cedex 1</w:t>
      </w:r>
    </w:p>
    <w:p w14:paraId="6F6A895E" w14:textId="77777777" w:rsidR="002B0966" w:rsidRPr="002B3772" w:rsidRDefault="002B0966" w:rsidP="002B3772">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rPr>
          <w:rFonts w:cs="Arial"/>
          <w:bCs/>
          <w:i/>
          <w:szCs w:val="19"/>
        </w:rPr>
      </w:pPr>
    </w:p>
    <w:p w14:paraId="6F6A895F" w14:textId="4EDCB142" w:rsidR="002B0966" w:rsidRPr="002B3772" w:rsidRDefault="000C368C" w:rsidP="002B3772">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jc w:val="center"/>
        <w:rPr>
          <w:rFonts w:cs="Arial"/>
          <w:b/>
          <w:bCs/>
          <w:szCs w:val="19"/>
        </w:rPr>
      </w:pPr>
      <w:r w:rsidRPr="002B3772">
        <w:rPr>
          <w:rFonts w:cs="Arial"/>
          <w:b/>
          <w:bCs/>
          <w:szCs w:val="19"/>
        </w:rPr>
        <w:t>En cas de difficultés dans l’exercice de vos droits, vous pouvez saisir le DPO, Délégué à la Protection des Données du promoteur (</w:t>
      </w:r>
      <w:r w:rsidR="00AA12F1" w:rsidRPr="002B3772">
        <w:rPr>
          <w:rFonts w:cs="Arial"/>
          <w:b/>
          <w:bCs/>
          <w:szCs w:val="19"/>
        </w:rPr>
        <w:t xml:space="preserve">Data Protection </w:t>
      </w:r>
      <w:proofErr w:type="spellStart"/>
      <w:r w:rsidR="00AA12F1" w:rsidRPr="002B3772">
        <w:rPr>
          <w:rFonts w:cs="Arial"/>
          <w:b/>
          <w:bCs/>
          <w:szCs w:val="19"/>
        </w:rPr>
        <w:t>Offic</w:t>
      </w:r>
      <w:r w:rsidRPr="002B3772">
        <w:rPr>
          <w:rFonts w:cs="Arial"/>
          <w:b/>
          <w:bCs/>
          <w:szCs w:val="19"/>
        </w:rPr>
        <w:t>er</w:t>
      </w:r>
      <w:proofErr w:type="spellEnd"/>
      <w:r w:rsidRPr="002B3772">
        <w:rPr>
          <w:rFonts w:cs="Arial"/>
          <w:b/>
          <w:bCs/>
          <w:szCs w:val="19"/>
        </w:rPr>
        <w:t>)</w:t>
      </w:r>
      <w:r w:rsidR="002B0966" w:rsidRPr="002B3772">
        <w:rPr>
          <w:rFonts w:cs="Arial"/>
          <w:b/>
          <w:bCs/>
          <w:szCs w:val="19"/>
        </w:rPr>
        <w:t> :</w:t>
      </w:r>
    </w:p>
    <w:p w14:paraId="2D1D2C23" w14:textId="77777777" w:rsidR="000C368C" w:rsidRPr="002B3772" w:rsidRDefault="000C368C" w:rsidP="002B3772">
      <w:pPr>
        <w:pBdr>
          <w:top w:val="single" w:sz="4" w:space="1" w:color="auto"/>
          <w:left w:val="single" w:sz="4" w:space="4" w:color="auto"/>
          <w:bottom w:val="single" w:sz="4" w:space="1" w:color="auto"/>
          <w:right w:val="single" w:sz="4" w:space="4" w:color="auto"/>
        </w:pBdr>
        <w:shd w:val="clear" w:color="auto" w:fill="F2F2F2" w:themeFill="background1" w:themeFillShade="F2"/>
        <w:tabs>
          <w:tab w:val="center" w:pos="5244"/>
          <w:tab w:val="left" w:pos="7413"/>
        </w:tabs>
        <w:spacing w:before="60" w:after="60"/>
        <w:jc w:val="left"/>
        <w:rPr>
          <w:rStyle w:val="Lienhypertexte"/>
          <w:rFonts w:cs="Arial"/>
          <w:bCs/>
          <w:i/>
          <w:szCs w:val="19"/>
        </w:rPr>
      </w:pPr>
      <w:r w:rsidRPr="002B3772">
        <w:rPr>
          <w:szCs w:val="19"/>
        </w:rPr>
        <w:tab/>
      </w:r>
      <w:hyperlink r:id="rId11" w:history="1">
        <w:r w:rsidR="002B0966" w:rsidRPr="002B3772">
          <w:rPr>
            <w:rStyle w:val="Lienhypertexte"/>
            <w:rFonts w:cs="Arial"/>
            <w:bCs/>
            <w:i/>
            <w:szCs w:val="19"/>
          </w:rPr>
          <w:t>vosdonneespersonnelles@chu-nantes.fr</w:t>
        </w:r>
      </w:hyperlink>
    </w:p>
    <w:p w14:paraId="50FD09D3" w14:textId="77777777" w:rsidR="000C368C" w:rsidRPr="002B3772" w:rsidRDefault="000C368C" w:rsidP="002B3772">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jc w:val="center"/>
        <w:rPr>
          <w:rFonts w:cs="Arial"/>
          <w:bCs/>
          <w:szCs w:val="19"/>
        </w:rPr>
      </w:pPr>
      <w:r w:rsidRPr="002B3772">
        <w:rPr>
          <w:rFonts w:cs="Arial"/>
          <w:bCs/>
          <w:szCs w:val="19"/>
        </w:rPr>
        <w:t>A l’attention du DPO</w:t>
      </w:r>
    </w:p>
    <w:p w14:paraId="166EB5C7" w14:textId="77777777" w:rsidR="000C368C" w:rsidRPr="002B3772" w:rsidRDefault="000C368C" w:rsidP="002B3772">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jc w:val="center"/>
        <w:rPr>
          <w:rFonts w:cs="Arial"/>
          <w:bCs/>
          <w:szCs w:val="19"/>
        </w:rPr>
      </w:pPr>
      <w:r w:rsidRPr="002B3772">
        <w:rPr>
          <w:rFonts w:cs="Arial"/>
          <w:bCs/>
          <w:szCs w:val="19"/>
        </w:rPr>
        <w:t>CHU de Nantes</w:t>
      </w:r>
    </w:p>
    <w:p w14:paraId="2902A2E6" w14:textId="77777777" w:rsidR="00AD00FB" w:rsidRDefault="00AD00FB" w:rsidP="00AD00FB">
      <w:pPr>
        <w:overflowPunct/>
        <w:autoSpaceDE/>
        <w:autoSpaceDN/>
        <w:adjustRightInd/>
        <w:jc w:val="left"/>
        <w:textAlignment w:val="auto"/>
        <w:rPr>
          <w:rFonts w:cs="Arial"/>
          <w:szCs w:val="24"/>
        </w:rPr>
      </w:pPr>
    </w:p>
    <w:p w14:paraId="42C2226C" w14:textId="2F02BEC9" w:rsidR="000B572D" w:rsidRPr="00CD2249" w:rsidRDefault="00AD00FB" w:rsidP="00D6470F">
      <w:pPr>
        <w:pBdr>
          <w:top w:val="single" w:sz="4" w:space="1" w:color="auto"/>
          <w:left w:val="single" w:sz="4" w:space="4" w:color="auto"/>
          <w:bottom w:val="single" w:sz="4" w:space="1" w:color="auto"/>
          <w:right w:val="single" w:sz="4" w:space="4" w:color="auto"/>
        </w:pBdr>
        <w:shd w:val="clear" w:color="auto" w:fill="F3F3F3"/>
        <w:overflowPunct/>
        <w:autoSpaceDE/>
        <w:autoSpaceDN/>
        <w:adjustRightInd/>
        <w:jc w:val="center"/>
        <w:textAlignment w:val="auto"/>
        <w:rPr>
          <w:rFonts w:cs="Arial"/>
          <w:bCs/>
          <w:sz w:val="18"/>
          <w:szCs w:val="16"/>
        </w:rPr>
      </w:pPr>
      <w:r w:rsidRPr="00655FA4">
        <w:rPr>
          <w:rFonts w:cs="Arial"/>
          <w:b/>
          <w:szCs w:val="24"/>
        </w:rPr>
        <w:t>Non-opposition orale :</w:t>
      </w:r>
      <w:r w:rsidRPr="00655FA4">
        <w:rPr>
          <w:rFonts w:cs="Arial"/>
          <w:b/>
          <w:szCs w:val="22"/>
        </w:rPr>
        <w:t xml:space="preserve">   </w:t>
      </w:r>
      <w:r w:rsidRPr="00655FA4">
        <w:rPr>
          <w:rFonts w:cs="Arial"/>
          <w:b/>
          <w:szCs w:val="24"/>
        </w:rPr>
        <w:t>Merci de conserver cette notice d’information</w:t>
      </w:r>
    </w:p>
    <w:sectPr w:rsidR="000B572D" w:rsidRPr="00CD2249" w:rsidSect="008332D3">
      <w:headerReference w:type="default" r:id="rId12"/>
      <w:footerReference w:type="default" r:id="rId13"/>
      <w:pgSz w:w="11906" w:h="16838"/>
      <w:pgMar w:top="284" w:right="567" w:bottom="426" w:left="567" w:header="253" w:footer="208" w:gutter="284"/>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23DB134" w16cex:dateUtc="2026-09-30T18:58:00Z"/>
  <w16cex:commentExtensible w16cex:durableId="060062B8" w16cex:dateUtc="2026-09-30T1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FF7CA2A" w16cid:durableId="023DB134"/>
  <w16cid:commentId w16cid:paraId="44B93D35" w16cid:durableId="060062B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9D035" w14:textId="77777777" w:rsidR="009C2745" w:rsidRDefault="009C2745">
      <w:r>
        <w:separator/>
      </w:r>
    </w:p>
  </w:endnote>
  <w:endnote w:type="continuationSeparator" w:id="0">
    <w:p w14:paraId="08FC350E" w14:textId="77777777" w:rsidR="009C2745" w:rsidRDefault="009C2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timum">
    <w:panose1 w:val="00000000000000000000"/>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altName w:val="﷽﷽﷽﷽﷽﷽Sphinctero LL-MAPV300320.d"/>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79EF3" w14:textId="71FB78CD" w:rsidR="00CD2249" w:rsidRDefault="007D5C49" w:rsidP="00CD2249">
    <w:pPr>
      <w:tabs>
        <w:tab w:val="left" w:pos="4665"/>
        <w:tab w:val="right" w:pos="10206"/>
      </w:tabs>
      <w:spacing w:before="60" w:after="60"/>
      <w:ind w:left="-2268" w:firstLine="2268"/>
      <w:rPr>
        <w:sz w:val="16"/>
      </w:rPr>
    </w:pPr>
    <w:bookmarkStart w:id="1" w:name="P_REF"/>
    <w:r w:rsidRPr="007D5C49">
      <w:rPr>
        <w:rFonts w:cs="Arial"/>
        <w:sz w:val="4"/>
        <w:szCs w:val="16"/>
      </w:rPr>
      <w:t>0062-IM-186</w:t>
    </w:r>
    <w:bookmarkEnd w:id="1"/>
    <w:r w:rsidR="00CD2249" w:rsidRPr="000C0A05">
      <w:rPr>
        <w:rFonts w:cs="Arial"/>
        <w:sz w:val="4"/>
        <w:szCs w:val="16"/>
      </w:rPr>
      <w:t xml:space="preserve"> - V. </w:t>
    </w:r>
    <w:bookmarkStart w:id="2" w:name="P_REVISION"/>
    <w:r w:rsidRPr="007D5C49">
      <w:rPr>
        <w:rFonts w:cs="Arial"/>
        <w:sz w:val="4"/>
        <w:szCs w:val="16"/>
      </w:rPr>
      <w:t>17</w:t>
    </w:r>
    <w:bookmarkEnd w:id="2"/>
    <w:r w:rsidR="00CD2249" w:rsidRPr="000C0A05">
      <w:rPr>
        <w:rFonts w:cs="Arial"/>
        <w:sz w:val="4"/>
        <w:szCs w:val="16"/>
      </w:rPr>
      <w:t xml:space="preserve"> du </w:t>
    </w:r>
    <w:bookmarkStart w:id="3" w:name="P_APPLICATION_DATE"/>
    <w:r w:rsidRPr="007D5C49">
      <w:rPr>
        <w:rFonts w:cs="Arial"/>
        <w:sz w:val="4"/>
        <w:szCs w:val="16"/>
      </w:rPr>
      <w:t>23/10/2025</w:t>
    </w:r>
    <w:bookmarkEnd w:id="3"/>
    <w:r w:rsidR="00CD2249" w:rsidRPr="008F410D">
      <w:rPr>
        <w:sz w:val="16"/>
      </w:rPr>
      <w:tab/>
      <w:t xml:space="preserve">                                                  </w:t>
    </w:r>
    <w:r w:rsidR="00CD2249" w:rsidRPr="00D06353">
      <w:rPr>
        <w:sz w:val="16"/>
      </w:rPr>
      <w:t xml:space="preserve">Page </w:t>
    </w:r>
    <w:r w:rsidR="00CD2249" w:rsidRPr="00D06353">
      <w:rPr>
        <w:b/>
        <w:bCs/>
        <w:sz w:val="16"/>
      </w:rPr>
      <w:fldChar w:fldCharType="begin"/>
    </w:r>
    <w:r w:rsidR="00CD2249" w:rsidRPr="00D06353">
      <w:rPr>
        <w:b/>
        <w:bCs/>
        <w:sz w:val="16"/>
      </w:rPr>
      <w:instrText>PAGE   \* MERGEFORMAT</w:instrText>
    </w:r>
    <w:r w:rsidR="00CD2249" w:rsidRPr="00D06353">
      <w:rPr>
        <w:b/>
        <w:bCs/>
        <w:sz w:val="16"/>
      </w:rPr>
      <w:fldChar w:fldCharType="separate"/>
    </w:r>
    <w:r w:rsidR="00322F30">
      <w:rPr>
        <w:b/>
        <w:bCs/>
        <w:noProof/>
        <w:sz w:val="16"/>
      </w:rPr>
      <w:t>3</w:t>
    </w:r>
    <w:r w:rsidR="00CD2249" w:rsidRPr="00D06353">
      <w:rPr>
        <w:b/>
        <w:bCs/>
        <w:sz w:val="16"/>
      </w:rPr>
      <w:fldChar w:fldCharType="end"/>
    </w:r>
    <w:r w:rsidR="00CD2249" w:rsidRPr="00D06353">
      <w:rPr>
        <w:sz w:val="16"/>
      </w:rPr>
      <w:t xml:space="preserve"> sur </w:t>
    </w:r>
    <w:r w:rsidR="00CD2249" w:rsidRPr="00D06353">
      <w:rPr>
        <w:b/>
        <w:bCs/>
        <w:sz w:val="16"/>
      </w:rPr>
      <w:fldChar w:fldCharType="begin"/>
    </w:r>
    <w:r w:rsidR="00CD2249" w:rsidRPr="00D06353">
      <w:rPr>
        <w:b/>
        <w:bCs/>
        <w:sz w:val="16"/>
      </w:rPr>
      <w:instrText>NUMPAGES  \* Arabic  \* MERGEFORMAT</w:instrText>
    </w:r>
    <w:r w:rsidR="00CD2249" w:rsidRPr="00D06353">
      <w:rPr>
        <w:b/>
        <w:bCs/>
        <w:sz w:val="16"/>
      </w:rPr>
      <w:fldChar w:fldCharType="separate"/>
    </w:r>
    <w:r w:rsidR="00322F30">
      <w:rPr>
        <w:b/>
        <w:bCs/>
        <w:noProof/>
        <w:sz w:val="16"/>
      </w:rPr>
      <w:t>3</w:t>
    </w:r>
    <w:r w:rsidR="00CD2249" w:rsidRPr="00D06353">
      <w:rPr>
        <w:b/>
        <w:bCs/>
        <w:sz w:val="16"/>
      </w:rPr>
      <w:fldChar w:fldCharType="end"/>
    </w:r>
  </w:p>
  <w:p w14:paraId="57530EE3" w14:textId="493329CE" w:rsidR="00F441A2" w:rsidRPr="00CD2249" w:rsidRDefault="00F441A2" w:rsidP="00CD224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9F0C7" w14:textId="77777777" w:rsidR="009C2745" w:rsidRDefault="009C2745">
      <w:r>
        <w:separator/>
      </w:r>
    </w:p>
  </w:footnote>
  <w:footnote w:type="continuationSeparator" w:id="0">
    <w:p w14:paraId="4F3E1C8C" w14:textId="77777777" w:rsidR="009C2745" w:rsidRDefault="009C2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6D828" w14:textId="031509CC" w:rsidR="00F441A2" w:rsidRDefault="001D460E" w:rsidP="005F23F0">
    <w:pPr>
      <w:pStyle w:val="En-tte"/>
      <w:tabs>
        <w:tab w:val="clear" w:pos="4536"/>
        <w:tab w:val="clear" w:pos="9072"/>
        <w:tab w:val="center" w:pos="3960"/>
        <w:tab w:val="right" w:pos="9000"/>
      </w:tabs>
      <w:contextualSpacing/>
      <w:jc w:val="center"/>
      <w:rPr>
        <w:rFonts w:cs="Arial"/>
        <w:i/>
      </w:rPr>
    </w:pPr>
    <w:r w:rsidRPr="00B36B7D">
      <w:rPr>
        <w:rFonts w:cs="Arial"/>
      </w:rPr>
      <w:t xml:space="preserve">CHU de Nantes </w:t>
    </w:r>
    <w:r w:rsidR="00B36B7D" w:rsidRPr="00B36B7D">
      <w:rPr>
        <w:rFonts w:cs="Arial"/>
      </w:rPr>
      <w:t>–</w:t>
    </w:r>
    <w:r w:rsidRPr="00B36B7D">
      <w:rPr>
        <w:rFonts w:cs="Arial"/>
      </w:rPr>
      <w:t xml:space="preserve"> </w:t>
    </w:r>
    <w:r w:rsidR="00322F30">
      <w:rPr>
        <w:rFonts w:cs="Arial"/>
      </w:rPr>
      <w:t>RETRO</w:t>
    </w:r>
    <w:r w:rsidR="00B36B7D" w:rsidRPr="00B36B7D">
      <w:rPr>
        <w:rFonts w:cs="Arial"/>
      </w:rPr>
      <w:t>PAK</w:t>
    </w:r>
    <w:r w:rsidRPr="00B36B7D">
      <w:rPr>
        <w:rFonts w:cs="Arial"/>
      </w:rPr>
      <w:t xml:space="preserve"> - Version n° </w:t>
    </w:r>
    <w:r w:rsidR="00B36B7D" w:rsidRPr="00B36B7D">
      <w:rPr>
        <w:rFonts w:cs="Arial"/>
      </w:rPr>
      <w:t>1.0</w:t>
    </w:r>
    <w:r w:rsidRPr="00B36B7D">
      <w:rPr>
        <w:rFonts w:cs="Arial"/>
      </w:rPr>
      <w:t xml:space="preserve"> du </w:t>
    </w:r>
    <w:r w:rsidR="00B36B7D" w:rsidRPr="00B36B7D">
      <w:rPr>
        <w:rFonts w:cs="Arial"/>
      </w:rPr>
      <w:t>23/09/2026</w:t>
    </w:r>
  </w:p>
  <w:p w14:paraId="1DFF728A" w14:textId="77777777" w:rsidR="00F441A2" w:rsidRDefault="00F441A2" w:rsidP="00505F97">
    <w:pPr>
      <w:pStyle w:val="En-tte"/>
      <w:rPr>
        <w:sz w:val="4"/>
        <w:szCs w:val="4"/>
      </w:rPr>
    </w:pPr>
  </w:p>
  <w:p w14:paraId="6BD9E335" w14:textId="77777777" w:rsidR="00F441A2" w:rsidRDefault="00F441A2" w:rsidP="00505F97">
    <w:pPr>
      <w:pStyle w:val="En-tte"/>
      <w:rPr>
        <w:sz w:val="4"/>
        <w:szCs w:val="4"/>
      </w:rPr>
    </w:pPr>
  </w:p>
  <w:p w14:paraId="20EE689C" w14:textId="77777777" w:rsidR="00F441A2" w:rsidRDefault="00F441A2" w:rsidP="00505F97">
    <w:pPr>
      <w:pStyle w:val="En-tte"/>
      <w:rPr>
        <w:sz w:val="4"/>
        <w:szCs w:val="4"/>
      </w:rPr>
    </w:pPr>
  </w:p>
  <w:p w14:paraId="752FE1FD" w14:textId="77777777" w:rsidR="00F441A2" w:rsidRDefault="00F441A2" w:rsidP="00505F97">
    <w:pPr>
      <w:pStyle w:val="En-tte"/>
      <w:rPr>
        <w:sz w:val="4"/>
        <w:szCs w:val="4"/>
      </w:rPr>
    </w:pPr>
  </w:p>
  <w:p w14:paraId="48FDA564" w14:textId="77777777" w:rsidR="00F441A2" w:rsidRPr="00057F9C" w:rsidRDefault="00F441A2" w:rsidP="00505F97">
    <w:pPr>
      <w:pStyle w:val="En-tte"/>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A388E"/>
    <w:multiLevelType w:val="multilevel"/>
    <w:tmpl w:val="EF344BE0"/>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1135"/>
        </w:tabs>
        <w:ind w:left="1135" w:hanging="567"/>
      </w:pPr>
      <w:rPr>
        <w:rFonts w:ascii="Optimum" w:hAnsi="Optimum" w:hint="default"/>
        <w:b/>
        <w:i w:val="0"/>
        <w:sz w:val="24"/>
      </w:rPr>
    </w:lvl>
    <w:lvl w:ilvl="2">
      <w:start w:val="1"/>
      <w:numFmt w:val="decimal"/>
      <w:pStyle w:val="Titre3"/>
      <w:lvlText w:val="%1.%2.%3"/>
      <w:lvlJc w:val="left"/>
      <w:pPr>
        <w:tabs>
          <w:tab w:val="num" w:pos="1571"/>
        </w:tabs>
        <w:ind w:left="1134" w:hanging="28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7E4385"/>
    <w:multiLevelType w:val="hybridMultilevel"/>
    <w:tmpl w:val="AF90956A"/>
    <w:lvl w:ilvl="0" w:tplc="77A223FA">
      <w:start w:val="1"/>
      <w:numFmt w:val="decimal"/>
      <w:lvlText w:val="%1-"/>
      <w:lvlJc w:val="left"/>
      <w:pPr>
        <w:tabs>
          <w:tab w:val="num" w:pos="4260"/>
        </w:tabs>
        <w:ind w:left="4260" w:hanging="360"/>
      </w:pPr>
      <w:rPr>
        <w:rFonts w:hint="default"/>
      </w:rPr>
    </w:lvl>
    <w:lvl w:ilvl="1" w:tplc="040C0019" w:tentative="1">
      <w:start w:val="1"/>
      <w:numFmt w:val="lowerLetter"/>
      <w:lvlText w:val="%2."/>
      <w:lvlJc w:val="left"/>
      <w:pPr>
        <w:tabs>
          <w:tab w:val="num" w:pos="4980"/>
        </w:tabs>
        <w:ind w:left="4980" w:hanging="360"/>
      </w:pPr>
    </w:lvl>
    <w:lvl w:ilvl="2" w:tplc="040C001B" w:tentative="1">
      <w:start w:val="1"/>
      <w:numFmt w:val="lowerRoman"/>
      <w:lvlText w:val="%3."/>
      <w:lvlJc w:val="right"/>
      <w:pPr>
        <w:tabs>
          <w:tab w:val="num" w:pos="5700"/>
        </w:tabs>
        <w:ind w:left="5700" w:hanging="180"/>
      </w:pPr>
    </w:lvl>
    <w:lvl w:ilvl="3" w:tplc="040C000F" w:tentative="1">
      <w:start w:val="1"/>
      <w:numFmt w:val="decimal"/>
      <w:lvlText w:val="%4."/>
      <w:lvlJc w:val="left"/>
      <w:pPr>
        <w:tabs>
          <w:tab w:val="num" w:pos="6420"/>
        </w:tabs>
        <w:ind w:left="6420" w:hanging="360"/>
      </w:pPr>
    </w:lvl>
    <w:lvl w:ilvl="4" w:tplc="040C0019" w:tentative="1">
      <w:start w:val="1"/>
      <w:numFmt w:val="lowerLetter"/>
      <w:lvlText w:val="%5."/>
      <w:lvlJc w:val="left"/>
      <w:pPr>
        <w:tabs>
          <w:tab w:val="num" w:pos="7140"/>
        </w:tabs>
        <w:ind w:left="7140" w:hanging="360"/>
      </w:pPr>
    </w:lvl>
    <w:lvl w:ilvl="5" w:tplc="040C001B" w:tentative="1">
      <w:start w:val="1"/>
      <w:numFmt w:val="lowerRoman"/>
      <w:lvlText w:val="%6."/>
      <w:lvlJc w:val="right"/>
      <w:pPr>
        <w:tabs>
          <w:tab w:val="num" w:pos="7860"/>
        </w:tabs>
        <w:ind w:left="7860" w:hanging="180"/>
      </w:pPr>
    </w:lvl>
    <w:lvl w:ilvl="6" w:tplc="040C000F" w:tentative="1">
      <w:start w:val="1"/>
      <w:numFmt w:val="decimal"/>
      <w:lvlText w:val="%7."/>
      <w:lvlJc w:val="left"/>
      <w:pPr>
        <w:tabs>
          <w:tab w:val="num" w:pos="8580"/>
        </w:tabs>
        <w:ind w:left="8580" w:hanging="360"/>
      </w:pPr>
    </w:lvl>
    <w:lvl w:ilvl="7" w:tplc="040C0019" w:tentative="1">
      <w:start w:val="1"/>
      <w:numFmt w:val="lowerLetter"/>
      <w:lvlText w:val="%8."/>
      <w:lvlJc w:val="left"/>
      <w:pPr>
        <w:tabs>
          <w:tab w:val="num" w:pos="9300"/>
        </w:tabs>
        <w:ind w:left="9300" w:hanging="360"/>
      </w:pPr>
    </w:lvl>
    <w:lvl w:ilvl="8" w:tplc="040C001B" w:tentative="1">
      <w:start w:val="1"/>
      <w:numFmt w:val="lowerRoman"/>
      <w:lvlText w:val="%9."/>
      <w:lvlJc w:val="right"/>
      <w:pPr>
        <w:tabs>
          <w:tab w:val="num" w:pos="10020"/>
        </w:tabs>
        <w:ind w:left="10020" w:hanging="180"/>
      </w:pPr>
    </w:lvl>
  </w:abstractNum>
  <w:abstractNum w:abstractNumId="2" w15:restartNumberingAfterBreak="0">
    <w:nsid w:val="530D5937"/>
    <w:multiLevelType w:val="hybridMultilevel"/>
    <w:tmpl w:val="3EAA654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863A24"/>
    <w:multiLevelType w:val="hybridMultilevel"/>
    <w:tmpl w:val="3DAC719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6170A41"/>
    <w:multiLevelType w:val="singleLevel"/>
    <w:tmpl w:val="1F288B70"/>
    <w:lvl w:ilvl="0">
      <w:start w:val="1"/>
      <w:numFmt w:val="decimal"/>
      <w:lvlText w:val="%1- "/>
      <w:legacy w:legacy="1" w:legacySpace="0" w:legacyIndent="283"/>
      <w:lvlJc w:val="left"/>
      <w:pPr>
        <w:ind w:left="988" w:hanging="283"/>
      </w:pPr>
      <w:rPr>
        <w:rFonts w:ascii="Optimum" w:hAnsi="Optimum" w:hint="default"/>
        <w:b/>
        <w:i w:val="0"/>
        <w:sz w:val="24"/>
        <w:u w:val="none"/>
      </w:rPr>
    </w:lvl>
  </w:abstractNum>
  <w:abstractNum w:abstractNumId="5" w15:restartNumberingAfterBreak="0">
    <w:nsid w:val="61BD661F"/>
    <w:multiLevelType w:val="hybridMultilevel"/>
    <w:tmpl w:val="89CCFC0E"/>
    <w:lvl w:ilvl="0" w:tplc="7FD0D1D6">
      <w:start w:val="6"/>
      <w:numFmt w:val="bullet"/>
      <w:lvlText w:val="-"/>
      <w:lvlJc w:val="left"/>
      <w:pPr>
        <w:tabs>
          <w:tab w:val="num" w:pos="0"/>
        </w:tabs>
        <w:ind w:left="0" w:hanging="360"/>
      </w:pPr>
      <w:rPr>
        <w:rFonts w:ascii="Times New Roman" w:eastAsia="Times New Roman" w:hAnsi="Times New Roman" w:cs="Times New Roman" w:hint="default"/>
      </w:rPr>
    </w:lvl>
    <w:lvl w:ilvl="1" w:tplc="040C0003">
      <w:start w:val="1"/>
      <w:numFmt w:val="bullet"/>
      <w:lvlText w:val="o"/>
      <w:lvlJc w:val="left"/>
      <w:pPr>
        <w:tabs>
          <w:tab w:val="num" w:pos="720"/>
        </w:tabs>
        <w:ind w:left="720" w:hanging="360"/>
      </w:pPr>
      <w:rPr>
        <w:rFonts w:ascii="Courier New" w:hAnsi="Courier New" w:cs="Times New Roman" w:hint="default"/>
      </w:rPr>
    </w:lvl>
    <w:lvl w:ilvl="2" w:tplc="040C0005">
      <w:start w:val="1"/>
      <w:numFmt w:val="bullet"/>
      <w:lvlText w:val=""/>
      <w:lvlJc w:val="left"/>
      <w:pPr>
        <w:tabs>
          <w:tab w:val="num" w:pos="1440"/>
        </w:tabs>
        <w:ind w:left="1440" w:hanging="360"/>
      </w:pPr>
      <w:rPr>
        <w:rFonts w:ascii="Wingdings" w:hAnsi="Wingdings" w:hint="default"/>
      </w:rPr>
    </w:lvl>
    <w:lvl w:ilvl="3" w:tplc="040C0001">
      <w:start w:val="1"/>
      <w:numFmt w:val="bullet"/>
      <w:lvlText w:val=""/>
      <w:lvlJc w:val="left"/>
      <w:pPr>
        <w:tabs>
          <w:tab w:val="num" w:pos="2160"/>
        </w:tabs>
        <w:ind w:left="2160" w:hanging="360"/>
      </w:pPr>
      <w:rPr>
        <w:rFonts w:ascii="Symbol" w:hAnsi="Symbol" w:hint="default"/>
      </w:rPr>
    </w:lvl>
    <w:lvl w:ilvl="4" w:tplc="040C0003">
      <w:start w:val="1"/>
      <w:numFmt w:val="bullet"/>
      <w:lvlText w:val="o"/>
      <w:lvlJc w:val="left"/>
      <w:pPr>
        <w:tabs>
          <w:tab w:val="num" w:pos="2880"/>
        </w:tabs>
        <w:ind w:left="2880" w:hanging="360"/>
      </w:pPr>
      <w:rPr>
        <w:rFonts w:ascii="Courier New" w:hAnsi="Courier New" w:cs="Times New Roman" w:hint="default"/>
      </w:rPr>
    </w:lvl>
    <w:lvl w:ilvl="5" w:tplc="040C0005">
      <w:start w:val="1"/>
      <w:numFmt w:val="bullet"/>
      <w:lvlText w:val=""/>
      <w:lvlJc w:val="left"/>
      <w:pPr>
        <w:tabs>
          <w:tab w:val="num" w:pos="3600"/>
        </w:tabs>
        <w:ind w:left="3600" w:hanging="360"/>
      </w:pPr>
      <w:rPr>
        <w:rFonts w:ascii="Wingdings" w:hAnsi="Wingdings" w:hint="default"/>
      </w:rPr>
    </w:lvl>
    <w:lvl w:ilvl="6" w:tplc="040C0001">
      <w:start w:val="1"/>
      <w:numFmt w:val="bullet"/>
      <w:lvlText w:val=""/>
      <w:lvlJc w:val="left"/>
      <w:pPr>
        <w:tabs>
          <w:tab w:val="num" w:pos="4320"/>
        </w:tabs>
        <w:ind w:left="4320" w:hanging="360"/>
      </w:pPr>
      <w:rPr>
        <w:rFonts w:ascii="Symbol" w:hAnsi="Symbol" w:hint="default"/>
      </w:rPr>
    </w:lvl>
    <w:lvl w:ilvl="7" w:tplc="040C0003">
      <w:start w:val="1"/>
      <w:numFmt w:val="bullet"/>
      <w:lvlText w:val="o"/>
      <w:lvlJc w:val="left"/>
      <w:pPr>
        <w:tabs>
          <w:tab w:val="num" w:pos="5040"/>
        </w:tabs>
        <w:ind w:left="5040" w:hanging="360"/>
      </w:pPr>
      <w:rPr>
        <w:rFonts w:ascii="Courier New" w:hAnsi="Courier New" w:cs="Times New Roman" w:hint="default"/>
      </w:rPr>
    </w:lvl>
    <w:lvl w:ilvl="8" w:tplc="040C0005">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65746A08"/>
    <w:multiLevelType w:val="multilevel"/>
    <w:tmpl w:val="20D600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101C87"/>
    <w:multiLevelType w:val="singleLevel"/>
    <w:tmpl w:val="32BA6FF4"/>
    <w:lvl w:ilvl="0">
      <w:start w:val="6"/>
      <w:numFmt w:val="decimal"/>
      <w:lvlText w:val="%1- "/>
      <w:legacy w:legacy="1" w:legacySpace="0" w:legacyIndent="283"/>
      <w:lvlJc w:val="left"/>
      <w:pPr>
        <w:ind w:left="988" w:hanging="283"/>
      </w:pPr>
      <w:rPr>
        <w:rFonts w:ascii="Comic Sans MS" w:hAnsi="Comic Sans MS" w:hint="default"/>
        <w:b w:val="0"/>
        <w:i w:val="0"/>
        <w:sz w:val="20"/>
        <w:u w:val="none"/>
      </w:rPr>
    </w:lvl>
  </w:abstractNum>
  <w:num w:numId="1">
    <w:abstractNumId w:val="4"/>
  </w:num>
  <w:num w:numId="2">
    <w:abstractNumId w:val="4"/>
    <w:lvlOverride w:ilvl="0">
      <w:lvl w:ilvl="0">
        <w:start w:val="2"/>
        <w:numFmt w:val="decimal"/>
        <w:lvlText w:val="%1- "/>
        <w:legacy w:legacy="1" w:legacySpace="0" w:legacyIndent="283"/>
        <w:lvlJc w:val="left"/>
        <w:pPr>
          <w:ind w:left="988" w:hanging="283"/>
        </w:pPr>
        <w:rPr>
          <w:rFonts w:ascii="Optimum" w:hAnsi="Optimum" w:hint="default"/>
          <w:b/>
          <w:i w:val="0"/>
          <w:sz w:val="24"/>
          <w:u w:val="none"/>
        </w:rPr>
      </w:lvl>
    </w:lvlOverride>
  </w:num>
  <w:num w:numId="3">
    <w:abstractNumId w:val="7"/>
  </w:num>
  <w:num w:numId="4">
    <w:abstractNumId w:val="1"/>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5"/>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183"/>
    <w:rsid w:val="00007572"/>
    <w:rsid w:val="000109DA"/>
    <w:rsid w:val="000126AD"/>
    <w:rsid w:val="000164CF"/>
    <w:rsid w:val="0002470B"/>
    <w:rsid w:val="000431B2"/>
    <w:rsid w:val="0004333A"/>
    <w:rsid w:val="00091A4C"/>
    <w:rsid w:val="000B0F85"/>
    <w:rsid w:val="000B572D"/>
    <w:rsid w:val="000C0A05"/>
    <w:rsid w:val="000C368C"/>
    <w:rsid w:val="000E6595"/>
    <w:rsid w:val="000F4694"/>
    <w:rsid w:val="00103CE1"/>
    <w:rsid w:val="001603EA"/>
    <w:rsid w:val="0016351A"/>
    <w:rsid w:val="001805BB"/>
    <w:rsid w:val="00180920"/>
    <w:rsid w:val="001811B9"/>
    <w:rsid w:val="00184F39"/>
    <w:rsid w:val="001A231D"/>
    <w:rsid w:val="001B5890"/>
    <w:rsid w:val="001C1CC6"/>
    <w:rsid w:val="001C2770"/>
    <w:rsid w:val="001C4BA8"/>
    <w:rsid w:val="001D460E"/>
    <w:rsid w:val="001E3F07"/>
    <w:rsid w:val="001E438F"/>
    <w:rsid w:val="001E43F3"/>
    <w:rsid w:val="001F060A"/>
    <w:rsid w:val="00200BF5"/>
    <w:rsid w:val="00201AB7"/>
    <w:rsid w:val="00203CA8"/>
    <w:rsid w:val="002146B4"/>
    <w:rsid w:val="00223F1C"/>
    <w:rsid w:val="0022430B"/>
    <w:rsid w:val="00240B5F"/>
    <w:rsid w:val="00253508"/>
    <w:rsid w:val="002A337C"/>
    <w:rsid w:val="002B0966"/>
    <w:rsid w:val="002B1DFC"/>
    <w:rsid w:val="002B3772"/>
    <w:rsid w:val="002B6AE9"/>
    <w:rsid w:val="002B7817"/>
    <w:rsid w:val="002C3183"/>
    <w:rsid w:val="002D560B"/>
    <w:rsid w:val="002E4038"/>
    <w:rsid w:val="002E47F9"/>
    <w:rsid w:val="00302FAB"/>
    <w:rsid w:val="003050EA"/>
    <w:rsid w:val="00306CF9"/>
    <w:rsid w:val="00314962"/>
    <w:rsid w:val="00322F30"/>
    <w:rsid w:val="00330B91"/>
    <w:rsid w:val="00361A9E"/>
    <w:rsid w:val="003624F9"/>
    <w:rsid w:val="003976BE"/>
    <w:rsid w:val="003C4B2E"/>
    <w:rsid w:val="003D3AC1"/>
    <w:rsid w:val="003E5CF4"/>
    <w:rsid w:val="0044124A"/>
    <w:rsid w:val="00442ECE"/>
    <w:rsid w:val="00450E71"/>
    <w:rsid w:val="00452617"/>
    <w:rsid w:val="00456768"/>
    <w:rsid w:val="00460770"/>
    <w:rsid w:val="0047373F"/>
    <w:rsid w:val="004740AB"/>
    <w:rsid w:val="00480B5C"/>
    <w:rsid w:val="00493A20"/>
    <w:rsid w:val="004B68F3"/>
    <w:rsid w:val="004C30FB"/>
    <w:rsid w:val="00510A67"/>
    <w:rsid w:val="00532ACC"/>
    <w:rsid w:val="005373B2"/>
    <w:rsid w:val="0054138A"/>
    <w:rsid w:val="00541B0D"/>
    <w:rsid w:val="0054382B"/>
    <w:rsid w:val="00557945"/>
    <w:rsid w:val="00564DAA"/>
    <w:rsid w:val="00582E9E"/>
    <w:rsid w:val="00584BB1"/>
    <w:rsid w:val="005919AC"/>
    <w:rsid w:val="00597CB7"/>
    <w:rsid w:val="005B3FF2"/>
    <w:rsid w:val="005D48A2"/>
    <w:rsid w:val="005F44A5"/>
    <w:rsid w:val="005F537F"/>
    <w:rsid w:val="005F548A"/>
    <w:rsid w:val="00606C40"/>
    <w:rsid w:val="00623DAF"/>
    <w:rsid w:val="006467F5"/>
    <w:rsid w:val="00655FA4"/>
    <w:rsid w:val="00667474"/>
    <w:rsid w:val="00672A94"/>
    <w:rsid w:val="006A287B"/>
    <w:rsid w:val="006B4C09"/>
    <w:rsid w:val="006B622D"/>
    <w:rsid w:val="006E2597"/>
    <w:rsid w:val="0072155A"/>
    <w:rsid w:val="007256EE"/>
    <w:rsid w:val="00753F3A"/>
    <w:rsid w:val="007634CD"/>
    <w:rsid w:val="00774F14"/>
    <w:rsid w:val="00782C34"/>
    <w:rsid w:val="00785DEB"/>
    <w:rsid w:val="007B0989"/>
    <w:rsid w:val="007C4B79"/>
    <w:rsid w:val="007D5C49"/>
    <w:rsid w:val="007E7520"/>
    <w:rsid w:val="007F2A25"/>
    <w:rsid w:val="007F44A8"/>
    <w:rsid w:val="007F69B9"/>
    <w:rsid w:val="0080645A"/>
    <w:rsid w:val="008134BD"/>
    <w:rsid w:val="008171C6"/>
    <w:rsid w:val="00820141"/>
    <w:rsid w:val="008205CC"/>
    <w:rsid w:val="008310B6"/>
    <w:rsid w:val="0085363F"/>
    <w:rsid w:val="00854814"/>
    <w:rsid w:val="008636DF"/>
    <w:rsid w:val="008642AE"/>
    <w:rsid w:val="00877033"/>
    <w:rsid w:val="00884874"/>
    <w:rsid w:val="008866CE"/>
    <w:rsid w:val="008F030D"/>
    <w:rsid w:val="00913FD3"/>
    <w:rsid w:val="0091404E"/>
    <w:rsid w:val="009148E1"/>
    <w:rsid w:val="00933ADF"/>
    <w:rsid w:val="00972065"/>
    <w:rsid w:val="009976F4"/>
    <w:rsid w:val="009B343F"/>
    <w:rsid w:val="009C0611"/>
    <w:rsid w:val="009C2745"/>
    <w:rsid w:val="009D5D58"/>
    <w:rsid w:val="00A16D30"/>
    <w:rsid w:val="00A26502"/>
    <w:rsid w:val="00A37EC0"/>
    <w:rsid w:val="00A43FA0"/>
    <w:rsid w:val="00A71BC6"/>
    <w:rsid w:val="00A73964"/>
    <w:rsid w:val="00A86AB2"/>
    <w:rsid w:val="00A909B7"/>
    <w:rsid w:val="00A96830"/>
    <w:rsid w:val="00AA12F1"/>
    <w:rsid w:val="00AA27E0"/>
    <w:rsid w:val="00AB1923"/>
    <w:rsid w:val="00AB3807"/>
    <w:rsid w:val="00AB6A41"/>
    <w:rsid w:val="00AB6ACD"/>
    <w:rsid w:val="00AB7285"/>
    <w:rsid w:val="00AD00FB"/>
    <w:rsid w:val="00AE41B8"/>
    <w:rsid w:val="00AE42AD"/>
    <w:rsid w:val="00AF10AC"/>
    <w:rsid w:val="00AF26D3"/>
    <w:rsid w:val="00B13167"/>
    <w:rsid w:val="00B30021"/>
    <w:rsid w:val="00B31CC2"/>
    <w:rsid w:val="00B3310C"/>
    <w:rsid w:val="00B36B7D"/>
    <w:rsid w:val="00B44C5C"/>
    <w:rsid w:val="00B75DD7"/>
    <w:rsid w:val="00B77B50"/>
    <w:rsid w:val="00B8061A"/>
    <w:rsid w:val="00B80A00"/>
    <w:rsid w:val="00B85168"/>
    <w:rsid w:val="00B866FC"/>
    <w:rsid w:val="00BB4D9A"/>
    <w:rsid w:val="00BD320C"/>
    <w:rsid w:val="00BE0622"/>
    <w:rsid w:val="00C30522"/>
    <w:rsid w:val="00C41FA7"/>
    <w:rsid w:val="00C4286D"/>
    <w:rsid w:val="00C45C57"/>
    <w:rsid w:val="00C46FDB"/>
    <w:rsid w:val="00C55D5D"/>
    <w:rsid w:val="00C566A6"/>
    <w:rsid w:val="00C675E8"/>
    <w:rsid w:val="00C749B8"/>
    <w:rsid w:val="00C849F1"/>
    <w:rsid w:val="00C937A0"/>
    <w:rsid w:val="00CA1E7E"/>
    <w:rsid w:val="00CA2A6B"/>
    <w:rsid w:val="00CC6193"/>
    <w:rsid w:val="00CD2249"/>
    <w:rsid w:val="00CD4C75"/>
    <w:rsid w:val="00D01A74"/>
    <w:rsid w:val="00D074CE"/>
    <w:rsid w:val="00D144A9"/>
    <w:rsid w:val="00D2222D"/>
    <w:rsid w:val="00D368F5"/>
    <w:rsid w:val="00D40401"/>
    <w:rsid w:val="00D575D7"/>
    <w:rsid w:val="00D6470F"/>
    <w:rsid w:val="00D815E8"/>
    <w:rsid w:val="00D91325"/>
    <w:rsid w:val="00D953B4"/>
    <w:rsid w:val="00DB19B7"/>
    <w:rsid w:val="00DB67F2"/>
    <w:rsid w:val="00DC0C6E"/>
    <w:rsid w:val="00DC70F1"/>
    <w:rsid w:val="00DE48E2"/>
    <w:rsid w:val="00DF3D2D"/>
    <w:rsid w:val="00DF7CDC"/>
    <w:rsid w:val="00E02121"/>
    <w:rsid w:val="00E0630F"/>
    <w:rsid w:val="00E066E0"/>
    <w:rsid w:val="00E14E8C"/>
    <w:rsid w:val="00E22C15"/>
    <w:rsid w:val="00E41655"/>
    <w:rsid w:val="00E539F8"/>
    <w:rsid w:val="00E7514D"/>
    <w:rsid w:val="00E80837"/>
    <w:rsid w:val="00EC127B"/>
    <w:rsid w:val="00EC59BA"/>
    <w:rsid w:val="00ED2181"/>
    <w:rsid w:val="00EE0311"/>
    <w:rsid w:val="00EE36A2"/>
    <w:rsid w:val="00EF5CD5"/>
    <w:rsid w:val="00EF6C3C"/>
    <w:rsid w:val="00F344A6"/>
    <w:rsid w:val="00F441A2"/>
    <w:rsid w:val="00F5031C"/>
    <w:rsid w:val="00F54EF2"/>
    <w:rsid w:val="00F74CE2"/>
    <w:rsid w:val="00FA2A70"/>
    <w:rsid w:val="00FC3FAE"/>
    <w:rsid w:val="00FE682A"/>
    <w:rsid w:val="00FF77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A890D"/>
  <w15:docId w15:val="{A30B3AAA-261A-4853-BA2B-71BFA91DE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193"/>
    <w:pPr>
      <w:overflowPunct w:val="0"/>
      <w:autoSpaceDE w:val="0"/>
      <w:autoSpaceDN w:val="0"/>
      <w:adjustRightInd w:val="0"/>
      <w:jc w:val="both"/>
      <w:textAlignment w:val="baseline"/>
    </w:pPr>
    <w:rPr>
      <w:rFonts w:ascii="Arial" w:hAnsi="Arial"/>
    </w:rPr>
  </w:style>
  <w:style w:type="paragraph" w:styleId="Titre1">
    <w:name w:val="heading 1"/>
    <w:basedOn w:val="Normal"/>
    <w:next w:val="ParagrapheNormal"/>
    <w:qFormat/>
    <w:pPr>
      <w:keepNext/>
      <w:numPr>
        <w:numId w:val="5"/>
      </w:numPr>
      <w:tabs>
        <w:tab w:val="left" w:pos="397"/>
      </w:tabs>
      <w:spacing w:before="180" w:after="120"/>
      <w:outlineLvl w:val="0"/>
    </w:pPr>
    <w:rPr>
      <w:rFonts w:ascii="Optimum" w:hAnsi="Optimum"/>
      <w:b/>
      <w:sz w:val="28"/>
    </w:rPr>
  </w:style>
  <w:style w:type="paragraph" w:styleId="Titre2">
    <w:name w:val="heading 2"/>
    <w:basedOn w:val="Normal"/>
    <w:next w:val="Normal"/>
    <w:qFormat/>
    <w:pPr>
      <w:keepNext/>
      <w:numPr>
        <w:ilvl w:val="1"/>
        <w:numId w:val="5"/>
      </w:numPr>
      <w:tabs>
        <w:tab w:val="left" w:pos="851"/>
      </w:tabs>
      <w:spacing w:before="120" w:after="120"/>
      <w:ind w:left="1134"/>
      <w:outlineLvl w:val="1"/>
    </w:pPr>
    <w:rPr>
      <w:rFonts w:ascii="Optimum" w:hAnsi="Optimum"/>
      <w:b/>
      <w:bCs/>
    </w:rPr>
  </w:style>
  <w:style w:type="paragraph" w:styleId="Titre3">
    <w:name w:val="heading 3"/>
    <w:basedOn w:val="Normal"/>
    <w:next w:val="Normal"/>
    <w:qFormat/>
    <w:pPr>
      <w:keepNext/>
      <w:numPr>
        <w:ilvl w:val="2"/>
        <w:numId w:val="5"/>
      </w:numPr>
      <w:spacing w:before="60"/>
      <w:ind w:left="851" w:firstLine="0"/>
      <w:outlineLvl w:val="2"/>
    </w:pPr>
    <w:rPr>
      <w:rFonts w:cs="Arial"/>
      <w:bCs/>
      <w:i/>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tyle>
  <w:style w:type="paragraph" w:styleId="En-tte">
    <w:name w:val="header"/>
    <w:aliases w:val="En-tête &amp; Pied-de-page"/>
    <w:basedOn w:val="Normal"/>
    <w:link w:val="En-tteCar"/>
    <w:pPr>
      <w:tabs>
        <w:tab w:val="center" w:pos="4536"/>
        <w:tab w:val="right" w:pos="9072"/>
      </w:tabs>
    </w:pPr>
  </w:style>
  <w:style w:type="paragraph" w:styleId="Pieddepage">
    <w:name w:val="footer"/>
    <w:basedOn w:val="Normal"/>
    <w:autoRedefine/>
    <w:rsid w:val="00A73964"/>
    <w:pPr>
      <w:tabs>
        <w:tab w:val="left" w:pos="0"/>
        <w:tab w:val="right" w:pos="10202"/>
      </w:tabs>
      <w:spacing w:before="60" w:after="60"/>
      <w:jc w:val="left"/>
    </w:pPr>
    <w:rPr>
      <w:sz w:val="16"/>
    </w:rPr>
  </w:style>
  <w:style w:type="paragraph" w:styleId="Corpsdetexte">
    <w:name w:val="Body Text"/>
    <w:basedOn w:val="Normal"/>
    <w:rsid w:val="002C3183"/>
    <w:pPr>
      <w:spacing w:before="120"/>
    </w:pPr>
  </w:style>
  <w:style w:type="paragraph" w:customStyle="1" w:styleId="ParagrapheNormal">
    <w:name w:val="Paragraphe Normal"/>
    <w:basedOn w:val="Normal"/>
    <w:rPr>
      <w:rFonts w:ascii="Optimum" w:hAnsi="Optimum"/>
      <w:sz w:val="22"/>
    </w:rPr>
  </w:style>
  <w:style w:type="paragraph" w:customStyle="1" w:styleId="Sommaire">
    <w:name w:val="Sommaire"/>
    <w:basedOn w:val="Titre2"/>
  </w:style>
  <w:style w:type="character" w:styleId="Lienhypertexte">
    <w:name w:val="Hyperlink"/>
    <w:rPr>
      <w:color w:val="0000FF"/>
      <w:u w:val="single"/>
    </w:rPr>
  </w:style>
  <w:style w:type="character" w:styleId="Lienhypertextesuivivisit">
    <w:name w:val="FollowedHyperlink"/>
    <w:rPr>
      <w:color w:val="800080"/>
      <w:u w:val="single"/>
    </w:rPr>
  </w:style>
  <w:style w:type="paragraph" w:customStyle="1" w:styleId="Titreprincipal">
    <w:name w:val="Titre principal"/>
    <w:basedOn w:val="Normal"/>
    <w:autoRedefine/>
    <w:rsid w:val="002C3183"/>
    <w:pPr>
      <w:spacing w:before="60" w:after="60"/>
      <w:jc w:val="center"/>
    </w:pPr>
    <w:rPr>
      <w:rFonts w:cs="Arial"/>
      <w:b/>
      <w:szCs w:val="24"/>
    </w:rPr>
  </w:style>
  <w:style w:type="paragraph" w:customStyle="1" w:styleId="Style1">
    <w:name w:val="Style1"/>
    <w:basedOn w:val="Pieddepage"/>
    <w:rsid w:val="002C3183"/>
    <w:rPr>
      <w:sz w:val="20"/>
    </w:rPr>
  </w:style>
  <w:style w:type="character" w:styleId="Marquedecommentaire">
    <w:name w:val="annotation reference"/>
    <w:rsid w:val="00EE36A2"/>
    <w:rPr>
      <w:sz w:val="16"/>
      <w:szCs w:val="16"/>
    </w:rPr>
  </w:style>
  <w:style w:type="paragraph" w:styleId="Commentaire">
    <w:name w:val="annotation text"/>
    <w:basedOn w:val="Normal"/>
    <w:link w:val="CommentaireCar"/>
    <w:rsid w:val="00EE36A2"/>
  </w:style>
  <w:style w:type="character" w:customStyle="1" w:styleId="CommentaireCar">
    <w:name w:val="Commentaire Car"/>
    <w:link w:val="Commentaire"/>
    <w:rsid w:val="00EE36A2"/>
    <w:rPr>
      <w:rFonts w:ascii="Arial" w:hAnsi="Arial"/>
    </w:rPr>
  </w:style>
  <w:style w:type="paragraph" w:styleId="Objetducommentaire">
    <w:name w:val="annotation subject"/>
    <w:basedOn w:val="Commentaire"/>
    <w:next w:val="Commentaire"/>
    <w:link w:val="ObjetducommentaireCar"/>
    <w:rsid w:val="00EE36A2"/>
    <w:rPr>
      <w:b/>
      <w:bCs/>
    </w:rPr>
  </w:style>
  <w:style w:type="character" w:customStyle="1" w:styleId="ObjetducommentaireCar">
    <w:name w:val="Objet du commentaire Car"/>
    <w:link w:val="Objetducommentaire"/>
    <w:rsid w:val="00EE36A2"/>
    <w:rPr>
      <w:rFonts w:ascii="Arial" w:hAnsi="Arial"/>
      <w:b/>
      <w:bCs/>
    </w:rPr>
  </w:style>
  <w:style w:type="paragraph" w:styleId="Textedebulles">
    <w:name w:val="Balloon Text"/>
    <w:basedOn w:val="Normal"/>
    <w:link w:val="TextedebullesCar"/>
    <w:rsid w:val="00EE36A2"/>
    <w:rPr>
      <w:rFonts w:ascii="Tahoma" w:hAnsi="Tahoma" w:cs="Tahoma"/>
      <w:sz w:val="16"/>
      <w:szCs w:val="16"/>
    </w:rPr>
  </w:style>
  <w:style w:type="character" w:customStyle="1" w:styleId="TextedebullesCar">
    <w:name w:val="Texte de bulles Car"/>
    <w:link w:val="Textedebulles"/>
    <w:rsid w:val="00EE36A2"/>
    <w:rPr>
      <w:rFonts w:ascii="Tahoma" w:hAnsi="Tahoma" w:cs="Tahoma"/>
      <w:sz w:val="16"/>
      <w:szCs w:val="16"/>
    </w:rPr>
  </w:style>
  <w:style w:type="character" w:styleId="Textedelespacerserv">
    <w:name w:val="Placeholder Text"/>
    <w:basedOn w:val="Policepardfaut"/>
    <w:uiPriority w:val="99"/>
    <w:semiHidden/>
    <w:rsid w:val="00EC127B"/>
    <w:rPr>
      <w:color w:val="808080"/>
    </w:rPr>
  </w:style>
  <w:style w:type="paragraph" w:customStyle="1" w:styleId="Tableau">
    <w:name w:val="Tableau"/>
    <w:basedOn w:val="Normal"/>
    <w:rsid w:val="00A26502"/>
    <w:pPr>
      <w:keepLines/>
      <w:spacing w:before="120"/>
      <w:ind w:right="57"/>
      <w:jc w:val="left"/>
      <w:textAlignment w:val="auto"/>
    </w:pPr>
    <w:rPr>
      <w:rFonts w:ascii="Optimum" w:hAnsi="Optimum"/>
      <w:sz w:val="22"/>
    </w:rPr>
  </w:style>
  <w:style w:type="paragraph" w:styleId="Corpsdetexte2">
    <w:name w:val="Body Text 2"/>
    <w:basedOn w:val="Normal"/>
    <w:link w:val="Corpsdetexte2Car"/>
    <w:rsid w:val="00AB6A41"/>
    <w:pPr>
      <w:spacing w:after="120" w:line="480" w:lineRule="auto"/>
    </w:pPr>
  </w:style>
  <w:style w:type="character" w:customStyle="1" w:styleId="Corpsdetexte2Car">
    <w:name w:val="Corps de texte 2 Car"/>
    <w:basedOn w:val="Policepardfaut"/>
    <w:link w:val="Corpsdetexte2"/>
    <w:rsid w:val="00AB6A41"/>
    <w:rPr>
      <w:rFonts w:ascii="Arial" w:hAnsi="Arial"/>
    </w:rPr>
  </w:style>
  <w:style w:type="character" w:customStyle="1" w:styleId="En-tteCar">
    <w:name w:val="En-tête Car"/>
    <w:aliases w:val="En-tête &amp; Pied-de-page Car"/>
    <w:link w:val="En-tte"/>
    <w:rsid w:val="0091404E"/>
    <w:rPr>
      <w:rFonts w:ascii="Arial" w:hAnsi="Arial"/>
    </w:rPr>
  </w:style>
  <w:style w:type="table" w:styleId="Grilledutableau">
    <w:name w:val="Table Grid"/>
    <w:basedOn w:val="TableauNormal"/>
    <w:rsid w:val="000B5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655FA4"/>
    <w:pPr>
      <w:overflowPunct/>
      <w:autoSpaceDE/>
      <w:autoSpaceDN/>
      <w:adjustRightInd/>
      <w:spacing w:before="100" w:beforeAutospacing="1" w:after="100" w:afterAutospacing="1"/>
      <w:jc w:val="left"/>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11356">
      <w:bodyDiv w:val="1"/>
      <w:marLeft w:val="0"/>
      <w:marRight w:val="0"/>
      <w:marTop w:val="0"/>
      <w:marBottom w:val="0"/>
      <w:divBdr>
        <w:top w:val="none" w:sz="0" w:space="0" w:color="auto"/>
        <w:left w:val="none" w:sz="0" w:space="0" w:color="auto"/>
        <w:bottom w:val="none" w:sz="0" w:space="0" w:color="auto"/>
        <w:right w:val="none" w:sz="0" w:space="0" w:color="auto"/>
      </w:divBdr>
      <w:divsChild>
        <w:div w:id="1230841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888407">
      <w:bodyDiv w:val="1"/>
      <w:marLeft w:val="0"/>
      <w:marRight w:val="0"/>
      <w:marTop w:val="0"/>
      <w:marBottom w:val="0"/>
      <w:divBdr>
        <w:top w:val="none" w:sz="0" w:space="0" w:color="auto"/>
        <w:left w:val="none" w:sz="0" w:space="0" w:color="auto"/>
        <w:bottom w:val="none" w:sz="0" w:space="0" w:color="auto"/>
        <w:right w:val="none" w:sz="0" w:space="0" w:color="auto"/>
      </w:divBdr>
    </w:div>
    <w:div w:id="178742060">
      <w:bodyDiv w:val="1"/>
      <w:marLeft w:val="0"/>
      <w:marRight w:val="0"/>
      <w:marTop w:val="0"/>
      <w:marBottom w:val="0"/>
      <w:divBdr>
        <w:top w:val="none" w:sz="0" w:space="0" w:color="auto"/>
        <w:left w:val="none" w:sz="0" w:space="0" w:color="auto"/>
        <w:bottom w:val="none" w:sz="0" w:space="0" w:color="auto"/>
        <w:right w:val="none" w:sz="0" w:space="0" w:color="auto"/>
      </w:divBdr>
    </w:div>
    <w:div w:id="221916947">
      <w:bodyDiv w:val="1"/>
      <w:marLeft w:val="0"/>
      <w:marRight w:val="0"/>
      <w:marTop w:val="0"/>
      <w:marBottom w:val="0"/>
      <w:divBdr>
        <w:top w:val="none" w:sz="0" w:space="0" w:color="auto"/>
        <w:left w:val="none" w:sz="0" w:space="0" w:color="auto"/>
        <w:bottom w:val="none" w:sz="0" w:space="0" w:color="auto"/>
        <w:right w:val="none" w:sz="0" w:space="0" w:color="auto"/>
      </w:divBdr>
    </w:div>
    <w:div w:id="245388576">
      <w:bodyDiv w:val="1"/>
      <w:marLeft w:val="0"/>
      <w:marRight w:val="0"/>
      <w:marTop w:val="0"/>
      <w:marBottom w:val="0"/>
      <w:divBdr>
        <w:top w:val="none" w:sz="0" w:space="0" w:color="auto"/>
        <w:left w:val="none" w:sz="0" w:space="0" w:color="auto"/>
        <w:bottom w:val="none" w:sz="0" w:space="0" w:color="auto"/>
        <w:right w:val="none" w:sz="0" w:space="0" w:color="auto"/>
      </w:divBdr>
    </w:div>
    <w:div w:id="268514664">
      <w:bodyDiv w:val="1"/>
      <w:marLeft w:val="0"/>
      <w:marRight w:val="0"/>
      <w:marTop w:val="0"/>
      <w:marBottom w:val="0"/>
      <w:divBdr>
        <w:top w:val="none" w:sz="0" w:space="0" w:color="auto"/>
        <w:left w:val="none" w:sz="0" w:space="0" w:color="auto"/>
        <w:bottom w:val="none" w:sz="0" w:space="0" w:color="auto"/>
        <w:right w:val="none" w:sz="0" w:space="0" w:color="auto"/>
      </w:divBdr>
    </w:div>
    <w:div w:id="353582754">
      <w:bodyDiv w:val="1"/>
      <w:marLeft w:val="0"/>
      <w:marRight w:val="0"/>
      <w:marTop w:val="0"/>
      <w:marBottom w:val="0"/>
      <w:divBdr>
        <w:top w:val="none" w:sz="0" w:space="0" w:color="auto"/>
        <w:left w:val="none" w:sz="0" w:space="0" w:color="auto"/>
        <w:bottom w:val="none" w:sz="0" w:space="0" w:color="auto"/>
        <w:right w:val="none" w:sz="0" w:space="0" w:color="auto"/>
      </w:divBdr>
    </w:div>
    <w:div w:id="412053119">
      <w:bodyDiv w:val="1"/>
      <w:marLeft w:val="0"/>
      <w:marRight w:val="0"/>
      <w:marTop w:val="0"/>
      <w:marBottom w:val="0"/>
      <w:divBdr>
        <w:top w:val="none" w:sz="0" w:space="0" w:color="auto"/>
        <w:left w:val="none" w:sz="0" w:space="0" w:color="auto"/>
        <w:bottom w:val="none" w:sz="0" w:space="0" w:color="auto"/>
        <w:right w:val="none" w:sz="0" w:space="0" w:color="auto"/>
      </w:divBdr>
    </w:div>
    <w:div w:id="424811329">
      <w:bodyDiv w:val="1"/>
      <w:marLeft w:val="0"/>
      <w:marRight w:val="0"/>
      <w:marTop w:val="0"/>
      <w:marBottom w:val="0"/>
      <w:divBdr>
        <w:top w:val="none" w:sz="0" w:space="0" w:color="auto"/>
        <w:left w:val="none" w:sz="0" w:space="0" w:color="auto"/>
        <w:bottom w:val="none" w:sz="0" w:space="0" w:color="auto"/>
        <w:right w:val="none" w:sz="0" w:space="0" w:color="auto"/>
      </w:divBdr>
    </w:div>
    <w:div w:id="478377445">
      <w:bodyDiv w:val="1"/>
      <w:marLeft w:val="0"/>
      <w:marRight w:val="0"/>
      <w:marTop w:val="0"/>
      <w:marBottom w:val="0"/>
      <w:divBdr>
        <w:top w:val="none" w:sz="0" w:space="0" w:color="auto"/>
        <w:left w:val="none" w:sz="0" w:space="0" w:color="auto"/>
        <w:bottom w:val="none" w:sz="0" w:space="0" w:color="auto"/>
        <w:right w:val="none" w:sz="0" w:space="0" w:color="auto"/>
      </w:divBdr>
    </w:div>
    <w:div w:id="485173565">
      <w:bodyDiv w:val="1"/>
      <w:marLeft w:val="0"/>
      <w:marRight w:val="0"/>
      <w:marTop w:val="0"/>
      <w:marBottom w:val="0"/>
      <w:divBdr>
        <w:top w:val="none" w:sz="0" w:space="0" w:color="auto"/>
        <w:left w:val="none" w:sz="0" w:space="0" w:color="auto"/>
        <w:bottom w:val="none" w:sz="0" w:space="0" w:color="auto"/>
        <w:right w:val="none" w:sz="0" w:space="0" w:color="auto"/>
      </w:divBdr>
    </w:div>
    <w:div w:id="529221754">
      <w:bodyDiv w:val="1"/>
      <w:marLeft w:val="0"/>
      <w:marRight w:val="0"/>
      <w:marTop w:val="0"/>
      <w:marBottom w:val="0"/>
      <w:divBdr>
        <w:top w:val="none" w:sz="0" w:space="0" w:color="auto"/>
        <w:left w:val="none" w:sz="0" w:space="0" w:color="auto"/>
        <w:bottom w:val="none" w:sz="0" w:space="0" w:color="auto"/>
        <w:right w:val="none" w:sz="0" w:space="0" w:color="auto"/>
      </w:divBdr>
    </w:div>
    <w:div w:id="612907729">
      <w:bodyDiv w:val="1"/>
      <w:marLeft w:val="0"/>
      <w:marRight w:val="0"/>
      <w:marTop w:val="0"/>
      <w:marBottom w:val="0"/>
      <w:divBdr>
        <w:top w:val="none" w:sz="0" w:space="0" w:color="auto"/>
        <w:left w:val="none" w:sz="0" w:space="0" w:color="auto"/>
        <w:bottom w:val="none" w:sz="0" w:space="0" w:color="auto"/>
        <w:right w:val="none" w:sz="0" w:space="0" w:color="auto"/>
      </w:divBdr>
    </w:div>
    <w:div w:id="684092685">
      <w:bodyDiv w:val="1"/>
      <w:marLeft w:val="0"/>
      <w:marRight w:val="0"/>
      <w:marTop w:val="0"/>
      <w:marBottom w:val="0"/>
      <w:divBdr>
        <w:top w:val="none" w:sz="0" w:space="0" w:color="auto"/>
        <w:left w:val="none" w:sz="0" w:space="0" w:color="auto"/>
        <w:bottom w:val="none" w:sz="0" w:space="0" w:color="auto"/>
        <w:right w:val="none" w:sz="0" w:space="0" w:color="auto"/>
      </w:divBdr>
      <w:divsChild>
        <w:div w:id="680085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149766">
      <w:bodyDiv w:val="1"/>
      <w:marLeft w:val="0"/>
      <w:marRight w:val="0"/>
      <w:marTop w:val="0"/>
      <w:marBottom w:val="0"/>
      <w:divBdr>
        <w:top w:val="none" w:sz="0" w:space="0" w:color="auto"/>
        <w:left w:val="none" w:sz="0" w:space="0" w:color="auto"/>
        <w:bottom w:val="none" w:sz="0" w:space="0" w:color="auto"/>
        <w:right w:val="none" w:sz="0" w:space="0" w:color="auto"/>
      </w:divBdr>
    </w:div>
    <w:div w:id="780034577">
      <w:bodyDiv w:val="1"/>
      <w:marLeft w:val="0"/>
      <w:marRight w:val="0"/>
      <w:marTop w:val="0"/>
      <w:marBottom w:val="0"/>
      <w:divBdr>
        <w:top w:val="none" w:sz="0" w:space="0" w:color="auto"/>
        <w:left w:val="none" w:sz="0" w:space="0" w:color="auto"/>
        <w:bottom w:val="none" w:sz="0" w:space="0" w:color="auto"/>
        <w:right w:val="none" w:sz="0" w:space="0" w:color="auto"/>
      </w:divBdr>
    </w:div>
    <w:div w:id="835607187">
      <w:bodyDiv w:val="1"/>
      <w:marLeft w:val="0"/>
      <w:marRight w:val="0"/>
      <w:marTop w:val="0"/>
      <w:marBottom w:val="0"/>
      <w:divBdr>
        <w:top w:val="none" w:sz="0" w:space="0" w:color="auto"/>
        <w:left w:val="none" w:sz="0" w:space="0" w:color="auto"/>
        <w:bottom w:val="none" w:sz="0" w:space="0" w:color="auto"/>
        <w:right w:val="none" w:sz="0" w:space="0" w:color="auto"/>
      </w:divBdr>
    </w:div>
    <w:div w:id="879778518">
      <w:bodyDiv w:val="1"/>
      <w:marLeft w:val="0"/>
      <w:marRight w:val="0"/>
      <w:marTop w:val="0"/>
      <w:marBottom w:val="0"/>
      <w:divBdr>
        <w:top w:val="none" w:sz="0" w:space="0" w:color="auto"/>
        <w:left w:val="none" w:sz="0" w:space="0" w:color="auto"/>
        <w:bottom w:val="none" w:sz="0" w:space="0" w:color="auto"/>
        <w:right w:val="none" w:sz="0" w:space="0" w:color="auto"/>
      </w:divBdr>
    </w:div>
    <w:div w:id="963075739">
      <w:bodyDiv w:val="1"/>
      <w:marLeft w:val="0"/>
      <w:marRight w:val="0"/>
      <w:marTop w:val="0"/>
      <w:marBottom w:val="0"/>
      <w:divBdr>
        <w:top w:val="none" w:sz="0" w:space="0" w:color="auto"/>
        <w:left w:val="none" w:sz="0" w:space="0" w:color="auto"/>
        <w:bottom w:val="none" w:sz="0" w:space="0" w:color="auto"/>
        <w:right w:val="none" w:sz="0" w:space="0" w:color="auto"/>
      </w:divBdr>
    </w:div>
    <w:div w:id="1035543469">
      <w:bodyDiv w:val="1"/>
      <w:marLeft w:val="0"/>
      <w:marRight w:val="0"/>
      <w:marTop w:val="0"/>
      <w:marBottom w:val="0"/>
      <w:divBdr>
        <w:top w:val="none" w:sz="0" w:space="0" w:color="auto"/>
        <w:left w:val="none" w:sz="0" w:space="0" w:color="auto"/>
        <w:bottom w:val="none" w:sz="0" w:space="0" w:color="auto"/>
        <w:right w:val="none" w:sz="0" w:space="0" w:color="auto"/>
      </w:divBdr>
    </w:div>
    <w:div w:id="1307004474">
      <w:bodyDiv w:val="1"/>
      <w:marLeft w:val="0"/>
      <w:marRight w:val="0"/>
      <w:marTop w:val="0"/>
      <w:marBottom w:val="0"/>
      <w:divBdr>
        <w:top w:val="none" w:sz="0" w:space="0" w:color="auto"/>
        <w:left w:val="none" w:sz="0" w:space="0" w:color="auto"/>
        <w:bottom w:val="none" w:sz="0" w:space="0" w:color="auto"/>
        <w:right w:val="none" w:sz="0" w:space="0" w:color="auto"/>
      </w:divBdr>
    </w:div>
    <w:div w:id="1608929522">
      <w:bodyDiv w:val="1"/>
      <w:marLeft w:val="0"/>
      <w:marRight w:val="0"/>
      <w:marTop w:val="0"/>
      <w:marBottom w:val="0"/>
      <w:divBdr>
        <w:top w:val="none" w:sz="0" w:space="0" w:color="auto"/>
        <w:left w:val="none" w:sz="0" w:space="0" w:color="auto"/>
        <w:bottom w:val="none" w:sz="0" w:space="0" w:color="auto"/>
        <w:right w:val="none" w:sz="0" w:space="0" w:color="auto"/>
      </w:divBdr>
    </w:div>
    <w:div w:id="1622762183">
      <w:bodyDiv w:val="1"/>
      <w:marLeft w:val="0"/>
      <w:marRight w:val="0"/>
      <w:marTop w:val="0"/>
      <w:marBottom w:val="0"/>
      <w:divBdr>
        <w:top w:val="none" w:sz="0" w:space="0" w:color="auto"/>
        <w:left w:val="none" w:sz="0" w:space="0" w:color="auto"/>
        <w:bottom w:val="none" w:sz="0" w:space="0" w:color="auto"/>
        <w:right w:val="none" w:sz="0" w:space="0" w:color="auto"/>
      </w:divBdr>
    </w:div>
    <w:div w:id="1648583717">
      <w:bodyDiv w:val="1"/>
      <w:marLeft w:val="0"/>
      <w:marRight w:val="0"/>
      <w:marTop w:val="0"/>
      <w:marBottom w:val="0"/>
      <w:divBdr>
        <w:top w:val="none" w:sz="0" w:space="0" w:color="auto"/>
        <w:left w:val="none" w:sz="0" w:space="0" w:color="auto"/>
        <w:bottom w:val="none" w:sz="0" w:space="0" w:color="auto"/>
        <w:right w:val="none" w:sz="0" w:space="0" w:color="auto"/>
      </w:divBdr>
    </w:div>
    <w:div w:id="1656570625">
      <w:bodyDiv w:val="1"/>
      <w:marLeft w:val="0"/>
      <w:marRight w:val="0"/>
      <w:marTop w:val="0"/>
      <w:marBottom w:val="0"/>
      <w:divBdr>
        <w:top w:val="none" w:sz="0" w:space="0" w:color="auto"/>
        <w:left w:val="none" w:sz="0" w:space="0" w:color="auto"/>
        <w:bottom w:val="none" w:sz="0" w:space="0" w:color="auto"/>
        <w:right w:val="none" w:sz="0" w:space="0" w:color="auto"/>
      </w:divBdr>
    </w:div>
    <w:div w:id="1766152490">
      <w:bodyDiv w:val="1"/>
      <w:marLeft w:val="0"/>
      <w:marRight w:val="0"/>
      <w:marTop w:val="0"/>
      <w:marBottom w:val="0"/>
      <w:divBdr>
        <w:top w:val="none" w:sz="0" w:space="0" w:color="auto"/>
        <w:left w:val="none" w:sz="0" w:space="0" w:color="auto"/>
        <w:bottom w:val="none" w:sz="0" w:space="0" w:color="auto"/>
        <w:right w:val="none" w:sz="0" w:space="0" w:color="auto"/>
      </w:divBdr>
    </w:div>
    <w:div w:id="1775979050">
      <w:bodyDiv w:val="1"/>
      <w:marLeft w:val="0"/>
      <w:marRight w:val="0"/>
      <w:marTop w:val="0"/>
      <w:marBottom w:val="0"/>
      <w:divBdr>
        <w:top w:val="none" w:sz="0" w:space="0" w:color="auto"/>
        <w:left w:val="none" w:sz="0" w:space="0" w:color="auto"/>
        <w:bottom w:val="none" w:sz="0" w:space="0" w:color="auto"/>
        <w:right w:val="none" w:sz="0" w:space="0" w:color="auto"/>
      </w:divBdr>
      <w:divsChild>
        <w:div w:id="1140072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074627">
      <w:bodyDiv w:val="1"/>
      <w:marLeft w:val="0"/>
      <w:marRight w:val="0"/>
      <w:marTop w:val="0"/>
      <w:marBottom w:val="0"/>
      <w:divBdr>
        <w:top w:val="none" w:sz="0" w:space="0" w:color="auto"/>
        <w:left w:val="none" w:sz="0" w:space="0" w:color="auto"/>
        <w:bottom w:val="none" w:sz="0" w:space="0" w:color="auto"/>
        <w:right w:val="none" w:sz="0" w:space="0" w:color="auto"/>
      </w:divBdr>
    </w:div>
    <w:div w:id="1845776567">
      <w:bodyDiv w:val="1"/>
      <w:marLeft w:val="0"/>
      <w:marRight w:val="0"/>
      <w:marTop w:val="0"/>
      <w:marBottom w:val="0"/>
      <w:divBdr>
        <w:top w:val="none" w:sz="0" w:space="0" w:color="auto"/>
        <w:left w:val="none" w:sz="0" w:space="0" w:color="auto"/>
        <w:bottom w:val="none" w:sz="0" w:space="0" w:color="auto"/>
        <w:right w:val="none" w:sz="0" w:space="0" w:color="auto"/>
      </w:divBdr>
    </w:div>
    <w:div w:id="1885941068">
      <w:bodyDiv w:val="1"/>
      <w:marLeft w:val="0"/>
      <w:marRight w:val="0"/>
      <w:marTop w:val="0"/>
      <w:marBottom w:val="0"/>
      <w:divBdr>
        <w:top w:val="none" w:sz="0" w:space="0" w:color="auto"/>
        <w:left w:val="none" w:sz="0" w:space="0" w:color="auto"/>
        <w:bottom w:val="none" w:sz="0" w:space="0" w:color="auto"/>
        <w:right w:val="none" w:sz="0" w:space="0" w:color="auto"/>
      </w:divBdr>
    </w:div>
    <w:div w:id="1900283475">
      <w:bodyDiv w:val="1"/>
      <w:marLeft w:val="0"/>
      <w:marRight w:val="0"/>
      <w:marTop w:val="0"/>
      <w:marBottom w:val="0"/>
      <w:divBdr>
        <w:top w:val="none" w:sz="0" w:space="0" w:color="auto"/>
        <w:left w:val="none" w:sz="0" w:space="0" w:color="auto"/>
        <w:bottom w:val="none" w:sz="0" w:space="0" w:color="auto"/>
        <w:right w:val="none" w:sz="0" w:space="0" w:color="auto"/>
      </w:divBdr>
    </w:div>
    <w:div w:id="2033609339">
      <w:bodyDiv w:val="1"/>
      <w:marLeft w:val="0"/>
      <w:marRight w:val="0"/>
      <w:marTop w:val="0"/>
      <w:marBottom w:val="0"/>
      <w:divBdr>
        <w:top w:val="none" w:sz="0" w:space="0" w:color="auto"/>
        <w:left w:val="none" w:sz="0" w:space="0" w:color="auto"/>
        <w:bottom w:val="none" w:sz="0" w:space="0" w:color="auto"/>
        <w:right w:val="none" w:sz="0" w:space="0" w:color="auto"/>
      </w:divBdr>
    </w:div>
    <w:div w:id="2084834557">
      <w:bodyDiv w:val="1"/>
      <w:marLeft w:val="0"/>
      <w:marRight w:val="0"/>
      <w:marTop w:val="0"/>
      <w:marBottom w:val="0"/>
      <w:divBdr>
        <w:top w:val="none" w:sz="0" w:space="0" w:color="auto"/>
        <w:left w:val="none" w:sz="0" w:space="0" w:color="auto"/>
        <w:bottom w:val="none" w:sz="0" w:space="0" w:color="auto"/>
        <w:right w:val="none" w:sz="0" w:space="0" w:color="auto"/>
      </w:divBdr>
    </w:div>
    <w:div w:id="2131821034">
      <w:bodyDiv w:val="1"/>
      <w:marLeft w:val="0"/>
      <w:marRight w:val="0"/>
      <w:marTop w:val="0"/>
      <w:marBottom w:val="0"/>
      <w:divBdr>
        <w:top w:val="none" w:sz="0" w:space="0" w:color="auto"/>
        <w:left w:val="none" w:sz="0" w:space="0" w:color="auto"/>
        <w:bottom w:val="none" w:sz="0" w:space="0" w:color="auto"/>
        <w:right w:val="none" w:sz="0" w:space="0" w:color="auto"/>
      </w:divBdr>
      <w:divsChild>
        <w:div w:id="2066025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osdonneespersonnelles@chu-nantes.f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chu-nantes.fr/" TargetMode="External"/><Relationship Id="rId4" Type="http://schemas.openxmlformats.org/officeDocument/2006/relationships/settings" Target="settings.xml"/><Relationship Id="rId9" Type="http://schemas.openxmlformats.org/officeDocument/2006/relationships/hyperlink" Target="https://www.cnil.fr/fr/webform/adresser-une-plaint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jpeyragrosse\Bureau\Nantes\Mod&#232;le%20Proc&#233;dure%20Portrai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A837721065B40109339232238367834"/>
        <w:category>
          <w:name w:val="Général"/>
          <w:gallery w:val="placeholder"/>
        </w:category>
        <w:types>
          <w:type w:val="bbPlcHdr"/>
        </w:types>
        <w:behaviors>
          <w:behavior w:val="content"/>
        </w:behaviors>
        <w:guid w:val="{A84AB51C-9E67-4E5A-A26B-2AC1B14957C0}"/>
      </w:docPartPr>
      <w:docPartBody>
        <w:p w:rsidR="005913A7" w:rsidRDefault="00A95499" w:rsidP="00A95499">
          <w:pPr>
            <w:pStyle w:val="DA837721065B401093392322383678346"/>
          </w:pPr>
          <w:r w:rsidRPr="00EC127B">
            <w:rPr>
              <w:rFonts w:cs="Arial"/>
              <w:b/>
              <w:sz w:val="22"/>
              <w:szCs w:val="22"/>
              <w:highlight w:val="yellow"/>
            </w:rPr>
            <w:t>Titre complet de la recherche</w:t>
          </w:r>
          <w:r w:rsidRPr="00EC127B">
            <w:rPr>
              <w:rFonts w:cs="Arial"/>
              <w:b/>
              <w:sz w:val="22"/>
              <w:szCs w:val="22"/>
            </w:rPr>
            <w:t> </w:t>
          </w:r>
        </w:p>
      </w:docPartBody>
    </w:docPart>
    <w:docPart>
      <w:docPartPr>
        <w:name w:val="FCC57C2BE15B417D905F4BCFB5464B76"/>
        <w:category>
          <w:name w:val="Général"/>
          <w:gallery w:val="placeholder"/>
        </w:category>
        <w:types>
          <w:type w:val="bbPlcHdr"/>
        </w:types>
        <w:behaviors>
          <w:behavior w:val="content"/>
        </w:behaviors>
        <w:guid w:val="{F8AA7077-D22D-4430-901F-EAEDF2DA8E89}"/>
      </w:docPartPr>
      <w:docPartBody>
        <w:p w:rsidR="005913A7" w:rsidRDefault="00A95499" w:rsidP="00A95499">
          <w:pPr>
            <w:pStyle w:val="FCC57C2BE15B417D905F4BCFB5464B766"/>
          </w:pPr>
          <w:r w:rsidRPr="00EC127B">
            <w:rPr>
              <w:highlight w:val="yellow"/>
            </w:rPr>
            <w:t>Titre abrégé</w:t>
          </w:r>
          <w:r w:rsidRPr="00EC127B">
            <w:t> </w:t>
          </w:r>
        </w:p>
      </w:docPartBody>
    </w:docPart>
    <w:docPart>
      <w:docPartPr>
        <w:name w:val="C00E213166D246E98C89D4292BAD8F6E"/>
        <w:category>
          <w:name w:val="Général"/>
          <w:gallery w:val="placeholder"/>
        </w:category>
        <w:types>
          <w:type w:val="bbPlcHdr"/>
        </w:types>
        <w:behaviors>
          <w:behavior w:val="content"/>
        </w:behaviors>
        <w:guid w:val="{7896C68A-C77B-4329-BEB1-84CBF2CE02E4}"/>
      </w:docPartPr>
      <w:docPartBody>
        <w:p w:rsidR="00A95499" w:rsidRDefault="00A95499" w:rsidP="00A95499">
          <w:pPr>
            <w:pStyle w:val="C00E213166D246E98C89D4292BAD8F6E5"/>
          </w:pPr>
          <w:r w:rsidRPr="00606C40">
            <w:rPr>
              <w:rFonts w:cs="Arial"/>
              <w:b/>
              <w:sz w:val="22"/>
              <w:szCs w:val="22"/>
              <w:highlight w:val="yellow"/>
            </w:rPr>
            <w:t>XXXX</w:t>
          </w:r>
        </w:p>
      </w:docPartBody>
    </w:docPart>
    <w:docPart>
      <w:docPartPr>
        <w:name w:val="AA0DAFE39E444667BD12982A519A62AA"/>
        <w:category>
          <w:name w:val="Général"/>
          <w:gallery w:val="placeholder"/>
        </w:category>
        <w:types>
          <w:type w:val="bbPlcHdr"/>
        </w:types>
        <w:behaviors>
          <w:behavior w:val="content"/>
        </w:behaviors>
        <w:guid w:val="{8A256851-475F-404C-9C3F-304515CC7674}"/>
      </w:docPartPr>
      <w:docPartBody>
        <w:p w:rsidR="007E1F81" w:rsidRDefault="000055EE" w:rsidP="000055EE">
          <w:pPr>
            <w:pStyle w:val="AA0DAFE39E444667BD12982A519A62AA"/>
          </w:pPr>
          <w:r>
            <w:rPr>
              <w:rStyle w:val="Textedelespacerserv"/>
              <w:highlight w:val="cyan"/>
            </w:rPr>
            <w:t>NOM Prénom</w:t>
          </w:r>
        </w:p>
      </w:docPartBody>
    </w:docPart>
    <w:docPart>
      <w:docPartPr>
        <w:name w:val="BDA0AF1DB46341C3856F3ABB2E35E99A"/>
        <w:category>
          <w:name w:val="Général"/>
          <w:gallery w:val="placeholder"/>
        </w:category>
        <w:types>
          <w:type w:val="bbPlcHdr"/>
        </w:types>
        <w:behaviors>
          <w:behavior w:val="content"/>
        </w:behaviors>
        <w:guid w:val="{D1F819FF-5B34-4F01-BBDE-5B64ECD87C5C}"/>
      </w:docPartPr>
      <w:docPartBody>
        <w:p w:rsidR="007E1F81" w:rsidRDefault="000055EE" w:rsidP="000055EE">
          <w:pPr>
            <w:pStyle w:val="BDA0AF1DB46341C3856F3ABB2E35E99A"/>
          </w:pPr>
          <w:r>
            <w:rPr>
              <w:rStyle w:val="Textedelespacerserv"/>
              <w:highlight w:val="cyan"/>
            </w:rPr>
            <w:t>Adresse</w:t>
          </w:r>
        </w:p>
      </w:docPartBody>
    </w:docPart>
    <w:docPart>
      <w:docPartPr>
        <w:name w:val="849B791AE9014AD0B5087BCD6B6D0EB3"/>
        <w:category>
          <w:name w:val="Général"/>
          <w:gallery w:val="placeholder"/>
        </w:category>
        <w:types>
          <w:type w:val="bbPlcHdr"/>
        </w:types>
        <w:behaviors>
          <w:behavior w:val="content"/>
        </w:behaviors>
        <w:guid w:val="{1256C05A-D23B-4B9B-8AE6-E2FB73628054}"/>
      </w:docPartPr>
      <w:docPartBody>
        <w:p w:rsidR="007E1F81" w:rsidRDefault="000055EE" w:rsidP="000055EE">
          <w:pPr>
            <w:pStyle w:val="849B791AE9014AD0B5087BCD6B6D0EB3"/>
          </w:pPr>
          <w:r>
            <w:rPr>
              <w:rStyle w:val="Textedelespacerserv"/>
              <w:highlight w:val="cyan"/>
            </w:rPr>
            <w:t>XX.XX.XX.XX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timum">
    <w:panose1 w:val="00000000000000000000"/>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altName w:val="﷽﷽﷽﷽﷽﷽Sphinctero LL-MAPV300320.d"/>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3A7"/>
    <w:rsid w:val="000055EE"/>
    <w:rsid w:val="00213F72"/>
    <w:rsid w:val="003B0038"/>
    <w:rsid w:val="005423E0"/>
    <w:rsid w:val="005913A7"/>
    <w:rsid w:val="006F783F"/>
    <w:rsid w:val="007E1F81"/>
    <w:rsid w:val="008B0614"/>
    <w:rsid w:val="00A95499"/>
    <w:rsid w:val="00B2438D"/>
    <w:rsid w:val="00BB1734"/>
    <w:rsid w:val="00C50BCD"/>
    <w:rsid w:val="00D274E1"/>
    <w:rsid w:val="00D41959"/>
    <w:rsid w:val="00D90AC1"/>
    <w:rsid w:val="00E243CB"/>
    <w:rsid w:val="00E7514D"/>
    <w:rsid w:val="00E91F0E"/>
    <w:rsid w:val="00F46D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91F0E"/>
    <w:rPr>
      <w:color w:val="808080"/>
    </w:rPr>
  </w:style>
  <w:style w:type="paragraph" w:customStyle="1" w:styleId="DA837721065B401093392322383678346">
    <w:name w:val="DA837721065B401093392322383678346"/>
    <w:rsid w:val="00A95499"/>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FCC57C2BE15B417D905F4BCFB5464B766">
    <w:name w:val="FCC57C2BE15B417D905F4BCFB5464B766"/>
    <w:rsid w:val="00A95499"/>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C00E213166D246E98C89D4292BAD8F6E5">
    <w:name w:val="C00E213166D246E98C89D4292BAD8F6E5"/>
    <w:rsid w:val="00A95499"/>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AA0DAFE39E444667BD12982A519A62AA">
    <w:name w:val="AA0DAFE39E444667BD12982A519A62AA"/>
    <w:rsid w:val="000055EE"/>
  </w:style>
  <w:style w:type="paragraph" w:customStyle="1" w:styleId="BDA0AF1DB46341C3856F3ABB2E35E99A">
    <w:name w:val="BDA0AF1DB46341C3856F3ABB2E35E99A"/>
    <w:rsid w:val="000055EE"/>
  </w:style>
  <w:style w:type="paragraph" w:customStyle="1" w:styleId="849B791AE9014AD0B5087BCD6B6D0EB3">
    <w:name w:val="849B791AE9014AD0B5087BCD6B6D0EB3"/>
    <w:rsid w:val="000055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60497-ED03-4FC5-BC8B-E32AB15F2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Procédure Portrait.dot</Template>
  <TotalTime>0</TotalTime>
  <Pages>3</Pages>
  <Words>1389</Words>
  <Characters>8028</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CHU NANTES</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dc:creator>
  <cp:lastModifiedBy>GHERRAS Sherryane</cp:lastModifiedBy>
  <cp:revision>3</cp:revision>
  <cp:lastPrinted>2016-11-14T13:23:00Z</cp:lastPrinted>
  <dcterms:created xsi:type="dcterms:W3CDTF">2026-10-01T09:53:00Z</dcterms:created>
  <dcterms:modified xsi:type="dcterms:W3CDTF">2026-10-01T09:56:00Z</dcterms:modified>
</cp:coreProperties>
</file>