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3F" w:rsidRPr="0028356C" w:rsidRDefault="00FE193F" w:rsidP="00C41DA3">
      <w:pPr>
        <w:ind w:left="708" w:firstLine="708"/>
        <w:jc w:val="center"/>
        <w:rPr>
          <w:sz w:val="28"/>
          <w:szCs w:val="28"/>
        </w:rPr>
      </w:pPr>
      <w:r w:rsidRPr="0028356C">
        <w:rPr>
          <w:sz w:val="28"/>
          <w:szCs w:val="28"/>
        </w:rPr>
        <w:t xml:space="preserve">DEBAT PUBLIC </w:t>
      </w:r>
      <w:r>
        <w:rPr>
          <w:sz w:val="28"/>
          <w:szCs w:val="28"/>
        </w:rPr>
        <w:t xml:space="preserve">SUR LA FIN DE VIE </w:t>
      </w:r>
      <w:r w:rsidRPr="0028356C">
        <w:rPr>
          <w:sz w:val="28"/>
          <w:szCs w:val="28"/>
        </w:rPr>
        <w:t xml:space="preserve">DU </w:t>
      </w:r>
      <w:r>
        <w:rPr>
          <w:sz w:val="28"/>
          <w:szCs w:val="28"/>
        </w:rPr>
        <w:t>24 NOVEMBRE</w:t>
      </w:r>
      <w:r w:rsidRPr="0028356C">
        <w:rPr>
          <w:sz w:val="28"/>
          <w:szCs w:val="28"/>
        </w:rPr>
        <w:t xml:space="preserve"> A </w:t>
      </w:r>
      <w:r>
        <w:rPr>
          <w:sz w:val="28"/>
          <w:szCs w:val="28"/>
        </w:rPr>
        <w:t>NANTES</w:t>
      </w:r>
    </w:p>
    <w:p w:rsidR="00FE193F" w:rsidRPr="0028356C" w:rsidRDefault="00FE193F" w:rsidP="0028356C"/>
    <w:p w:rsidR="00FE193F" w:rsidRPr="00492B90" w:rsidRDefault="00FE193F" w:rsidP="0028356C">
      <w:pPr>
        <w:pStyle w:val="BodyText"/>
        <w:shd w:val="clear" w:color="auto" w:fill="C6D9F1"/>
        <w:tabs>
          <w:tab w:val="center" w:pos="4394"/>
          <w:tab w:val="right" w:pos="8789"/>
        </w:tabs>
        <w:ind w:firstLine="0"/>
        <w:rPr>
          <w:b/>
          <w:sz w:val="28"/>
          <w:szCs w:val="28"/>
        </w:rPr>
      </w:pPr>
      <w:r w:rsidRPr="00492B90">
        <w:rPr>
          <w:b/>
          <w:sz w:val="28"/>
          <w:szCs w:val="28"/>
        </w:rPr>
        <w:t>Présentation de la mission présidentielle de réflexion sur la fin de vie</w:t>
      </w:r>
    </w:p>
    <w:p w:rsidR="00FE193F" w:rsidRDefault="00FE193F" w:rsidP="00116E5A">
      <w:pPr>
        <w:pStyle w:val="BodyText"/>
        <w:spacing w:after="0"/>
        <w:ind w:firstLine="0"/>
      </w:pPr>
    </w:p>
    <w:p w:rsidR="00FE193F" w:rsidRDefault="00FE193F" w:rsidP="00116E5A">
      <w:pPr>
        <w:pStyle w:val="BodyText"/>
        <w:spacing w:after="0"/>
        <w:ind w:firstLine="0"/>
      </w:pPr>
      <w:r>
        <w:t xml:space="preserve"> Le Président de </w:t>
      </w:r>
      <w:smartTag w:uri="urn:schemas-microsoft-com:office:cs:smarttags" w:element="NumConv6p0">
        <w:smartTagPr>
          <w:attr w:name="val" w:val="00"/>
          <w:attr w:name="sch" w:val="1"/>
        </w:smartTagPr>
        <w:r>
          <w:t>la République</w:t>
        </w:r>
      </w:smartTag>
      <w:r>
        <w:t xml:space="preserve"> a demandé la création d’une commission présidée par le Pr. Didier SICARD afin d’aller au devant des questions posées par les citoyens sur la fin de la vie. </w:t>
      </w:r>
    </w:p>
    <w:p w:rsidR="00FE193F" w:rsidRDefault="00FE193F" w:rsidP="00116E5A">
      <w:pPr>
        <w:pStyle w:val="BodyText"/>
        <w:spacing w:after="0"/>
        <w:ind w:firstLine="0"/>
      </w:pPr>
    </w:p>
    <w:p w:rsidR="00FE193F" w:rsidRDefault="00FE193F" w:rsidP="00116E5A">
      <w:pPr>
        <w:pStyle w:val="BodyText"/>
        <w:spacing w:after="0"/>
        <w:ind w:firstLine="0"/>
      </w:pPr>
      <w:r>
        <w:t>Aujourd’hui on observe des débats contradictoires au sein de la société.</w:t>
      </w:r>
    </w:p>
    <w:p w:rsidR="00FE193F" w:rsidRDefault="00FE193F" w:rsidP="00116E5A">
      <w:pPr>
        <w:pStyle w:val="BodyText"/>
        <w:spacing w:after="0"/>
        <w:ind w:firstLine="0"/>
      </w:pPr>
      <w:r>
        <w:t>Comment respecter les souhaits réels des personnes qui vont mourir ? De leur famille ?</w:t>
      </w:r>
    </w:p>
    <w:p w:rsidR="00FE193F" w:rsidRDefault="00FE193F" w:rsidP="00116E5A">
      <w:pPr>
        <w:pStyle w:val="BodyText"/>
        <w:spacing w:after="0"/>
        <w:ind w:firstLine="0"/>
      </w:pPr>
      <w:r>
        <w:t>On entend : « Comment vais-je mourir ? Je ne veux pas souffrir ! ». Mais aussi : « je veux en finir ! On ne m’entend pas… »</w:t>
      </w:r>
    </w:p>
    <w:p w:rsidR="00FE193F" w:rsidRDefault="00FE193F" w:rsidP="00116E5A">
      <w:pPr>
        <w:pStyle w:val="BodyText"/>
        <w:spacing w:after="0"/>
        <w:ind w:firstLine="0"/>
      </w:pPr>
      <w:r>
        <w:t>Votre sentiment nous intéresse. La mission vient vous écouter.</w:t>
      </w:r>
    </w:p>
    <w:p w:rsidR="00FE193F" w:rsidRDefault="00FE193F" w:rsidP="00116E5A">
      <w:pPr>
        <w:pStyle w:val="BodyText"/>
        <w:spacing w:after="0"/>
        <w:ind w:firstLine="0"/>
      </w:pPr>
      <w:r>
        <w:t>Comment accompagner au mieux une personne âgée à domicile, dans une maison de retraite ou dans un hôpital et qui souhaite mourir ?</w:t>
      </w:r>
    </w:p>
    <w:p w:rsidR="00FE193F" w:rsidRDefault="00FE193F" w:rsidP="00116E5A">
      <w:pPr>
        <w:pStyle w:val="BodyText"/>
        <w:spacing w:after="0"/>
        <w:ind w:firstLine="0"/>
      </w:pPr>
      <w:r>
        <w:t>Les soins palliatifs, dans la mesure de leur disponibilité, constituent-ils la seule réponse ? Certains handicaps, quel que soit l’âge, peuvent-ils susciter des demandes radicales même si les personnes ne sont pas en fin de vie ?</w:t>
      </w:r>
    </w:p>
    <w:p w:rsidR="00FE193F" w:rsidRDefault="00FE193F" w:rsidP="00116E5A">
      <w:pPr>
        <w:pStyle w:val="BodyText"/>
        <w:spacing w:after="0"/>
        <w:ind w:firstLine="0"/>
      </w:pPr>
      <w:r>
        <w:t>La loi Leonetti suffit-elle à résoudre la plupart des situations médicales en fin de vie ?</w:t>
      </w:r>
    </w:p>
    <w:p w:rsidR="00FE193F" w:rsidRDefault="00FE193F" w:rsidP="00116E5A">
      <w:pPr>
        <w:pStyle w:val="BodyText"/>
        <w:spacing w:after="0"/>
        <w:ind w:firstLine="0"/>
      </w:pPr>
    </w:p>
    <w:p w:rsidR="00FE193F" w:rsidRDefault="00FE193F" w:rsidP="00116E5A">
      <w:pPr>
        <w:pStyle w:val="BodyText"/>
        <w:spacing w:after="0"/>
        <w:ind w:firstLine="0"/>
        <w:rPr>
          <w:i/>
        </w:rPr>
      </w:pPr>
      <w:r w:rsidRPr="008F3BF3">
        <w:rPr>
          <w:i/>
        </w:rPr>
        <w:t xml:space="preserve">Vos questions et vos témoignages, qu’ils soient accablants ou empreints de sérénité, seront recueillis par un échange avec la commission. </w:t>
      </w:r>
    </w:p>
    <w:p w:rsidR="00FE193F" w:rsidRPr="00C41DA3" w:rsidRDefault="00FE193F" w:rsidP="00116E5A">
      <w:pPr>
        <w:pStyle w:val="BodyText"/>
        <w:spacing w:after="0"/>
        <w:ind w:firstLine="0"/>
        <w:rPr>
          <w:b/>
        </w:rPr>
      </w:pPr>
      <w:r w:rsidRPr="00C41DA3">
        <w:rPr>
          <w:b/>
        </w:rPr>
        <w:t xml:space="preserve">Le débat est public et ne nécessite pas d’inscription préalable. </w:t>
      </w:r>
    </w:p>
    <w:p w:rsidR="00FE193F" w:rsidRPr="008F3BF3" w:rsidRDefault="00FE193F" w:rsidP="00A60794">
      <w:pPr>
        <w:pStyle w:val="BodyText"/>
        <w:ind w:firstLine="0"/>
        <w:rPr>
          <w:i/>
        </w:rPr>
      </w:pPr>
    </w:p>
    <w:p w:rsidR="00FE193F" w:rsidRPr="00B369EA" w:rsidRDefault="00FE193F" w:rsidP="00C77F03">
      <w:pPr>
        <w:pStyle w:val="BodyText"/>
        <w:shd w:val="clear" w:color="auto" w:fill="C6D9F1"/>
        <w:spacing w:after="0"/>
        <w:ind w:left="567"/>
        <w:jc w:val="center"/>
        <w:rPr>
          <w:b/>
        </w:rPr>
      </w:pPr>
      <w:r w:rsidRPr="00B369EA">
        <w:t xml:space="preserve">Matinée : </w:t>
      </w:r>
      <w:smartTag w:uri="urn:schemas-microsoft-com:office:cs:smarttags" w:element="NumConv6p0">
        <w:smartTagPr>
          <w:attr w:name="val" w:val="00"/>
          <w:attr w:name="sch" w:val="1"/>
        </w:smartTagPr>
        <w:r w:rsidRPr="00B369EA">
          <w:t>10</w:t>
        </w:r>
      </w:smartTag>
      <w:r>
        <w:t xml:space="preserve">h30-12h30 à </w:t>
      </w:r>
      <w:r w:rsidRPr="00B369EA">
        <w:rPr>
          <w:b/>
        </w:rPr>
        <w:t>Lieu :</w:t>
      </w:r>
      <w:r>
        <w:rPr>
          <w:b/>
        </w:rPr>
        <w:t xml:space="preserve"> ADELIS </w:t>
      </w:r>
      <w:r w:rsidRPr="00B369EA">
        <w:rPr>
          <w:b/>
        </w:rPr>
        <w:t xml:space="preserve"> </w:t>
      </w:r>
      <w:r>
        <w:rPr>
          <w:b/>
        </w:rPr>
        <w:t>Espace Port B</w:t>
      </w:r>
      <w:r w:rsidRPr="00B369EA">
        <w:rPr>
          <w:b/>
        </w:rPr>
        <w:t>eaulieu</w:t>
      </w:r>
    </w:p>
    <w:p w:rsidR="00FE193F" w:rsidRPr="00B369EA" w:rsidRDefault="00FE193F" w:rsidP="00C77F03">
      <w:pPr>
        <w:pStyle w:val="BodyText"/>
        <w:shd w:val="clear" w:color="auto" w:fill="C6D9F1"/>
        <w:spacing w:after="0"/>
        <w:ind w:left="567"/>
        <w:jc w:val="center"/>
        <w:rPr>
          <w:b/>
        </w:rPr>
      </w:pPr>
      <w:r>
        <w:rPr>
          <w:b/>
        </w:rPr>
        <w:t>9 bd. V</w:t>
      </w:r>
      <w:r w:rsidRPr="00B369EA">
        <w:rPr>
          <w:b/>
        </w:rPr>
        <w:t xml:space="preserve">incent </w:t>
      </w:r>
      <w:r>
        <w:rPr>
          <w:b/>
        </w:rPr>
        <w:t>G</w:t>
      </w:r>
      <w:r w:rsidRPr="00B369EA">
        <w:rPr>
          <w:b/>
        </w:rPr>
        <w:t>âche</w:t>
      </w:r>
    </w:p>
    <w:p w:rsidR="00FE193F" w:rsidRPr="00C41DA3" w:rsidRDefault="00FE193F" w:rsidP="00C77F03">
      <w:pPr>
        <w:pStyle w:val="BodyText"/>
        <w:shd w:val="clear" w:color="auto" w:fill="C6D9F1"/>
        <w:spacing w:after="0"/>
        <w:ind w:firstLine="0"/>
        <w:jc w:val="center"/>
        <w:rPr>
          <w:b/>
        </w:rPr>
      </w:pPr>
      <w:r w:rsidRPr="00B369EA">
        <w:rPr>
          <w:b/>
        </w:rPr>
        <w:t>44200 Nantes</w:t>
      </w:r>
    </w:p>
    <w:p w:rsidR="00FE193F" w:rsidRDefault="00FE193F" w:rsidP="00C77F03">
      <w:pPr>
        <w:pStyle w:val="BodyText"/>
        <w:shd w:val="clear" w:color="auto" w:fill="C6D9F1"/>
        <w:spacing w:after="0"/>
        <w:ind w:firstLine="0"/>
      </w:pPr>
      <w:r>
        <w:t>Propositions d’ateliers de réflexion collective</w:t>
      </w:r>
    </w:p>
    <w:p w:rsidR="00FE193F" w:rsidRDefault="00FE193F" w:rsidP="00B369EA">
      <w:pPr>
        <w:pStyle w:val="BodyText"/>
        <w:ind w:firstLine="0"/>
      </w:pPr>
    </w:p>
    <w:p w:rsidR="00FE193F" w:rsidRDefault="00FE193F" w:rsidP="00B369EA">
      <w:pPr>
        <w:pStyle w:val="BodyText"/>
        <w:numPr>
          <w:ilvl w:val="0"/>
          <w:numId w:val="50"/>
        </w:numPr>
      </w:pPr>
      <w:r>
        <w:t>Les personnes âgées à domicile, en maison de retraite ou en EHPAD et leur famille</w:t>
      </w:r>
    </w:p>
    <w:p w:rsidR="00FE193F" w:rsidRDefault="00FE193F" w:rsidP="00B369EA">
      <w:pPr>
        <w:pStyle w:val="BodyText"/>
        <w:numPr>
          <w:ilvl w:val="0"/>
          <w:numId w:val="50"/>
        </w:numPr>
      </w:pPr>
      <w:r>
        <w:t>La personne en état d’inconscience prolongée après un accident ou une maladie</w:t>
      </w:r>
    </w:p>
    <w:p w:rsidR="00FE193F" w:rsidRDefault="00FE193F" w:rsidP="00B369EA">
      <w:pPr>
        <w:pStyle w:val="BodyText"/>
        <w:numPr>
          <w:ilvl w:val="0"/>
          <w:numId w:val="50"/>
        </w:numPr>
      </w:pPr>
      <w:r>
        <w:t>La personne atteinte de maladie létale au-dessus de toute ressource thérapeutique et refusant un service de soins palliatifs</w:t>
      </w:r>
    </w:p>
    <w:p w:rsidR="00FE193F" w:rsidRDefault="00FE193F" w:rsidP="00B369EA">
      <w:pPr>
        <w:pStyle w:val="BodyText"/>
        <w:numPr>
          <w:ilvl w:val="0"/>
          <w:numId w:val="50"/>
        </w:numPr>
      </w:pPr>
      <w:r>
        <w:t>L’enfant  nouveau-né porteur d’une atteinte cérébrale majeure</w:t>
      </w:r>
    </w:p>
    <w:p w:rsidR="00FE193F" w:rsidRDefault="00FE193F" w:rsidP="00B369EA">
      <w:pPr>
        <w:pStyle w:val="BodyText"/>
        <w:numPr>
          <w:ilvl w:val="0"/>
          <w:numId w:val="50"/>
        </w:numPr>
      </w:pPr>
      <w:r>
        <w:t>La personne en réanimation qui souhaite mettre fin à sa vie</w:t>
      </w:r>
    </w:p>
    <w:p w:rsidR="00FE193F" w:rsidRDefault="00FE193F" w:rsidP="00B369EA">
      <w:pPr>
        <w:pStyle w:val="BodyText"/>
        <w:numPr>
          <w:ilvl w:val="0"/>
          <w:numId w:val="50"/>
        </w:numPr>
      </w:pPr>
      <w:r>
        <w:t>La personne en grande souffrance psychique et souhaitant une assistance à l’interruption de    sa vie</w:t>
      </w:r>
    </w:p>
    <w:p w:rsidR="00FE193F" w:rsidRDefault="00FE193F" w:rsidP="00B369EA">
      <w:pPr>
        <w:pStyle w:val="BodyText"/>
        <w:numPr>
          <w:ilvl w:val="0"/>
          <w:numId w:val="50"/>
        </w:numPr>
      </w:pPr>
      <w:r>
        <w:t>La demande de suicide assisté</w:t>
      </w:r>
    </w:p>
    <w:p w:rsidR="00FE193F" w:rsidRDefault="00FE193F" w:rsidP="00984A79">
      <w:pPr>
        <w:pStyle w:val="BodyText"/>
        <w:ind w:firstLine="0"/>
      </w:pPr>
    </w:p>
    <w:p w:rsidR="00FE193F" w:rsidRPr="00B369EA" w:rsidRDefault="00FE193F" w:rsidP="00C77F03">
      <w:pPr>
        <w:pStyle w:val="BodyText"/>
        <w:shd w:val="clear" w:color="auto" w:fill="C6D9F1"/>
        <w:spacing w:after="0"/>
        <w:ind w:left="567"/>
        <w:jc w:val="center"/>
        <w:rPr>
          <w:b/>
        </w:rPr>
      </w:pPr>
      <w:r>
        <w:t xml:space="preserve">Après-midi : </w:t>
      </w:r>
      <w:smartTag w:uri="urn:schemas-microsoft-com:office:cs:smarttags" w:element="NumConv6p0">
        <w:smartTagPr>
          <w:attr w:name="val" w:val="00"/>
          <w:attr w:name="sch" w:val="1"/>
        </w:smartTagPr>
        <w:r w:rsidRPr="00B369EA">
          <w:t>14</w:t>
        </w:r>
      </w:smartTag>
      <w:r w:rsidRPr="00B369EA">
        <w:t xml:space="preserve">h30-17h00 : à </w:t>
      </w:r>
      <w:r>
        <w:rPr>
          <w:b/>
        </w:rPr>
        <w:t xml:space="preserve">ADELIS </w:t>
      </w:r>
      <w:r w:rsidRPr="00B369EA">
        <w:rPr>
          <w:b/>
        </w:rPr>
        <w:t xml:space="preserve"> </w:t>
      </w:r>
      <w:r>
        <w:rPr>
          <w:b/>
        </w:rPr>
        <w:t>Espace Port B</w:t>
      </w:r>
      <w:r w:rsidRPr="00B369EA">
        <w:rPr>
          <w:b/>
        </w:rPr>
        <w:t>eaulieu</w:t>
      </w:r>
    </w:p>
    <w:p w:rsidR="00FE193F" w:rsidRPr="00B369EA" w:rsidRDefault="00FE193F" w:rsidP="00C77F03">
      <w:pPr>
        <w:pStyle w:val="BodyText"/>
        <w:shd w:val="clear" w:color="auto" w:fill="C6D9F1"/>
        <w:spacing w:after="0"/>
        <w:ind w:left="567"/>
        <w:jc w:val="center"/>
        <w:rPr>
          <w:b/>
        </w:rPr>
      </w:pPr>
      <w:r>
        <w:rPr>
          <w:b/>
        </w:rPr>
        <w:t>9 bd. V</w:t>
      </w:r>
      <w:r w:rsidRPr="00B369EA">
        <w:rPr>
          <w:b/>
        </w:rPr>
        <w:t xml:space="preserve">incent </w:t>
      </w:r>
      <w:r>
        <w:rPr>
          <w:b/>
        </w:rPr>
        <w:t>G</w:t>
      </w:r>
      <w:r w:rsidRPr="00B369EA">
        <w:rPr>
          <w:b/>
        </w:rPr>
        <w:t>âche</w:t>
      </w:r>
    </w:p>
    <w:p w:rsidR="00FE193F" w:rsidRDefault="00FE193F" w:rsidP="00C77F03">
      <w:pPr>
        <w:pStyle w:val="BodyText"/>
        <w:shd w:val="clear" w:color="auto" w:fill="C6D9F1"/>
        <w:spacing w:after="0"/>
        <w:ind w:firstLine="0"/>
      </w:pPr>
      <w:r>
        <w:rPr>
          <w:b/>
        </w:rPr>
        <w:t xml:space="preserve">                                                                              </w:t>
      </w:r>
      <w:r w:rsidRPr="00B369EA">
        <w:rPr>
          <w:b/>
        </w:rPr>
        <w:t>44200 Nantes</w:t>
      </w:r>
      <w:r>
        <w:t xml:space="preserve"> </w:t>
      </w:r>
    </w:p>
    <w:p w:rsidR="00FE193F" w:rsidRDefault="00FE193F" w:rsidP="00984A79">
      <w:pPr>
        <w:pStyle w:val="BodyText"/>
        <w:shd w:val="clear" w:color="auto" w:fill="C6D9F1"/>
        <w:spacing w:after="0"/>
        <w:ind w:firstLine="0"/>
      </w:pPr>
      <w:r>
        <w:t>Echange et grand débat consacré aux questions des citoyens </w:t>
      </w:r>
    </w:p>
    <w:p w:rsidR="00FE193F" w:rsidRDefault="00FE193F" w:rsidP="00984A79">
      <w:pPr>
        <w:pStyle w:val="BodyText"/>
        <w:spacing w:after="0"/>
        <w:ind w:firstLine="0"/>
      </w:pPr>
    </w:p>
    <w:p w:rsidR="00FE193F" w:rsidRDefault="00FE193F" w:rsidP="00984A79">
      <w:pPr>
        <w:pStyle w:val="BodyText"/>
        <w:spacing w:after="0"/>
        <w:ind w:firstLine="0"/>
      </w:pPr>
      <w:r>
        <w:t>La commission présidée par Didier Sicard est composée de</w:t>
      </w:r>
    </w:p>
    <w:p w:rsidR="00FE193F" w:rsidRDefault="00FE193F" w:rsidP="00E71F15">
      <w:pPr>
        <w:pStyle w:val="BodyText"/>
        <w:numPr>
          <w:ilvl w:val="0"/>
          <w:numId w:val="50"/>
        </w:numPr>
        <w:tabs>
          <w:tab w:val="clear" w:pos="567"/>
          <w:tab w:val="left" w:pos="284"/>
        </w:tabs>
        <w:spacing w:after="0"/>
      </w:pPr>
      <w:r>
        <w:t>Jean-Claude AMEISEIN, professeur d’immunologie</w:t>
      </w:r>
    </w:p>
    <w:p w:rsidR="00FE193F" w:rsidRDefault="00FE193F" w:rsidP="00E71F15">
      <w:pPr>
        <w:pStyle w:val="BodyText"/>
        <w:numPr>
          <w:ilvl w:val="0"/>
          <w:numId w:val="50"/>
        </w:numPr>
        <w:tabs>
          <w:tab w:val="clear" w:pos="567"/>
          <w:tab w:val="left" w:pos="284"/>
        </w:tabs>
        <w:spacing w:after="0"/>
      </w:pPr>
      <w:r>
        <w:t>Régis AUBRY, Président de l’Observatoire national de la fin de vie</w:t>
      </w:r>
    </w:p>
    <w:p w:rsidR="00FE193F" w:rsidRDefault="00FE193F" w:rsidP="00E71F15">
      <w:pPr>
        <w:pStyle w:val="BodyText"/>
        <w:numPr>
          <w:ilvl w:val="0"/>
          <w:numId w:val="50"/>
        </w:numPr>
        <w:tabs>
          <w:tab w:val="clear" w:pos="567"/>
          <w:tab w:val="left" w:pos="284"/>
        </w:tabs>
        <w:spacing w:after="0"/>
      </w:pPr>
      <w:r>
        <w:t>Marie-Frédérique BACQUE, professeur de psychopathologie clinique</w:t>
      </w:r>
    </w:p>
    <w:p w:rsidR="00FE193F" w:rsidRDefault="00FE193F" w:rsidP="00E71F15">
      <w:pPr>
        <w:pStyle w:val="BodyText"/>
        <w:numPr>
          <w:ilvl w:val="0"/>
          <w:numId w:val="50"/>
        </w:numPr>
        <w:tabs>
          <w:tab w:val="clear" w:pos="567"/>
          <w:tab w:val="left" w:pos="284"/>
        </w:tabs>
        <w:spacing w:after="0"/>
      </w:pPr>
      <w:r>
        <w:t>Alain CORDIER, inspecteur général des finances</w:t>
      </w:r>
    </w:p>
    <w:p w:rsidR="00FE193F" w:rsidRDefault="00FE193F" w:rsidP="00E71F15">
      <w:pPr>
        <w:pStyle w:val="BodyText"/>
        <w:numPr>
          <w:ilvl w:val="0"/>
          <w:numId w:val="50"/>
        </w:numPr>
        <w:tabs>
          <w:tab w:val="clear" w:pos="567"/>
          <w:tab w:val="left" w:pos="284"/>
        </w:tabs>
        <w:spacing w:after="0"/>
      </w:pPr>
      <w:r>
        <w:t>Chantal DESCHAMPS, vice présidente de la commission nationale d’agrément des associations d’usager de la santé</w:t>
      </w:r>
    </w:p>
    <w:p w:rsidR="00FE193F" w:rsidRDefault="00FE193F" w:rsidP="00E71F15">
      <w:pPr>
        <w:pStyle w:val="BodyText"/>
        <w:numPr>
          <w:ilvl w:val="0"/>
          <w:numId w:val="50"/>
        </w:numPr>
        <w:tabs>
          <w:tab w:val="clear" w:pos="567"/>
        </w:tabs>
        <w:spacing w:after="0"/>
      </w:pPr>
      <w:r>
        <w:t>Eric FOURNERET, post-doctorant en philosophie au Centre de Recherche Sens, Ethique et  Société</w:t>
      </w:r>
    </w:p>
    <w:p w:rsidR="00FE193F" w:rsidRDefault="00FE193F" w:rsidP="003A6BA5">
      <w:pPr>
        <w:pStyle w:val="BodyText"/>
        <w:numPr>
          <w:ilvl w:val="0"/>
          <w:numId w:val="50"/>
        </w:numPr>
        <w:spacing w:after="0"/>
      </w:pPr>
      <w:r>
        <w:t>Florence GRUAT, directrice des soins au Centre Hospitalier spécialisé Théophile Roussel</w:t>
      </w:r>
    </w:p>
    <w:p w:rsidR="00FE193F" w:rsidRDefault="00FE193F" w:rsidP="003A6BA5">
      <w:pPr>
        <w:pStyle w:val="BodyText"/>
        <w:numPr>
          <w:ilvl w:val="0"/>
          <w:numId w:val="50"/>
        </w:numPr>
        <w:spacing w:after="0"/>
      </w:pPr>
      <w:r>
        <w:t xml:space="preserve">Valérie SEBAG, maitre de conférences en droit de la biomédecine </w:t>
      </w:r>
    </w:p>
    <w:p w:rsidR="00FE193F" w:rsidRDefault="00FE193F" w:rsidP="00116E5A">
      <w:pPr>
        <w:pStyle w:val="BodyText"/>
        <w:spacing w:after="0"/>
        <w:ind w:firstLine="0"/>
      </w:pPr>
    </w:p>
    <w:p w:rsidR="00FE193F" w:rsidRPr="00B369EA" w:rsidRDefault="00FE193F" w:rsidP="00B369EA">
      <w:pPr>
        <w:pStyle w:val="BodyText"/>
        <w:shd w:val="clear" w:color="auto" w:fill="C6D9F1"/>
        <w:spacing w:after="0"/>
        <w:ind w:left="567"/>
        <w:jc w:val="center"/>
        <w:rPr>
          <w:b/>
        </w:rPr>
      </w:pPr>
      <w:r w:rsidRPr="00B369EA">
        <w:rPr>
          <w:b/>
        </w:rPr>
        <w:t>Lieu :</w:t>
      </w:r>
      <w:r>
        <w:rPr>
          <w:b/>
        </w:rPr>
        <w:t xml:space="preserve"> ADELIS </w:t>
      </w:r>
      <w:r w:rsidRPr="00B369EA">
        <w:rPr>
          <w:b/>
        </w:rPr>
        <w:t xml:space="preserve"> </w:t>
      </w:r>
      <w:r>
        <w:rPr>
          <w:b/>
        </w:rPr>
        <w:t>Espace Port B</w:t>
      </w:r>
      <w:r w:rsidRPr="00B369EA">
        <w:rPr>
          <w:b/>
        </w:rPr>
        <w:t>eaulieu</w:t>
      </w:r>
    </w:p>
    <w:p w:rsidR="00FE193F" w:rsidRPr="00B369EA" w:rsidRDefault="00FE193F" w:rsidP="00B369EA">
      <w:pPr>
        <w:pStyle w:val="BodyText"/>
        <w:shd w:val="clear" w:color="auto" w:fill="C6D9F1"/>
        <w:spacing w:after="0"/>
        <w:ind w:left="567"/>
        <w:jc w:val="center"/>
        <w:rPr>
          <w:b/>
        </w:rPr>
      </w:pPr>
      <w:r>
        <w:rPr>
          <w:b/>
        </w:rPr>
        <w:t>9 bd. V</w:t>
      </w:r>
      <w:r w:rsidRPr="00B369EA">
        <w:rPr>
          <w:b/>
        </w:rPr>
        <w:t xml:space="preserve">incent </w:t>
      </w:r>
      <w:r>
        <w:rPr>
          <w:b/>
        </w:rPr>
        <w:t>G</w:t>
      </w:r>
      <w:r w:rsidRPr="00B369EA">
        <w:rPr>
          <w:b/>
        </w:rPr>
        <w:t>âche</w:t>
      </w:r>
    </w:p>
    <w:p w:rsidR="00FE193F" w:rsidRPr="00C41DA3" w:rsidRDefault="00FE193F" w:rsidP="00B369EA">
      <w:pPr>
        <w:pStyle w:val="BodyText"/>
        <w:shd w:val="clear" w:color="auto" w:fill="C6D9F1"/>
        <w:spacing w:after="0"/>
        <w:ind w:firstLine="0"/>
        <w:jc w:val="center"/>
        <w:rPr>
          <w:b/>
        </w:rPr>
      </w:pPr>
      <w:r w:rsidRPr="00B369EA">
        <w:rPr>
          <w:b/>
        </w:rPr>
        <w:t>44200 Nantes</w:t>
      </w:r>
    </w:p>
    <w:sectPr w:rsidR="00FE193F" w:rsidRPr="00C41DA3" w:rsidSect="00B369EA">
      <w:type w:val="oddPage"/>
      <w:pgSz w:w="11906" w:h="16838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3F" w:rsidRDefault="00FE193F">
      <w:r>
        <w:separator/>
      </w:r>
    </w:p>
  </w:endnote>
  <w:endnote w:type="continuationSeparator" w:id="0">
    <w:p w:rsidR="00FE193F" w:rsidRDefault="00FE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3F" w:rsidRDefault="00FE193F">
      <w:r>
        <w:separator/>
      </w:r>
    </w:p>
  </w:footnote>
  <w:footnote w:type="continuationSeparator" w:id="0">
    <w:p w:rsidR="00FE193F" w:rsidRDefault="00FE1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483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CE8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66C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3ED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D68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01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56D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54A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189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D8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A4B9E"/>
    <w:multiLevelType w:val="singleLevel"/>
    <w:tmpl w:val="EADC9958"/>
    <w:lvl w:ilvl="0">
      <w:start w:val="1"/>
      <w:numFmt w:val="none"/>
      <w:pStyle w:val="Source"/>
      <w:lvlText w:val="Source :"/>
      <w:lvlJc w:val="center"/>
      <w:pPr>
        <w:tabs>
          <w:tab w:val="num" w:pos="1191"/>
        </w:tabs>
        <w:ind w:firstLine="964"/>
      </w:pPr>
      <w:rPr>
        <w:rFonts w:ascii="Times New Roman" w:hAnsi="Times New Roman" w:cs="Times New Roman" w:hint="default"/>
        <w:b w:val="0"/>
        <w:i/>
        <w:sz w:val="20"/>
        <w:u w:val="none"/>
      </w:rPr>
    </w:lvl>
  </w:abstractNum>
  <w:abstractNum w:abstractNumId="11">
    <w:nsid w:val="15AC152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1B62C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1C7153C7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2CD81DE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2DEF6804"/>
    <w:multiLevelType w:val="hybridMultilevel"/>
    <w:tmpl w:val="7E2865F4"/>
    <w:lvl w:ilvl="0" w:tplc="AF7E1BC4">
      <w:start w:val="1"/>
      <w:numFmt w:val="decimal"/>
      <w:pStyle w:val="Tableau"/>
      <w:lvlText w:val="Tableau %1 :"/>
      <w:lvlJc w:val="center"/>
      <w:pPr>
        <w:tabs>
          <w:tab w:val="num" w:pos="227"/>
        </w:tabs>
        <w:ind w:firstLine="288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5846"/>
        </w:tabs>
        <w:ind w:left="584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6566"/>
        </w:tabs>
        <w:ind w:left="656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7286"/>
        </w:tabs>
        <w:ind w:left="728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8006"/>
        </w:tabs>
        <w:ind w:left="800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9446"/>
        </w:tabs>
        <w:ind w:left="944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10166"/>
        </w:tabs>
        <w:ind w:left="10166" w:hanging="180"/>
      </w:pPr>
      <w:rPr>
        <w:rFonts w:cs="Times New Roman"/>
      </w:rPr>
    </w:lvl>
  </w:abstractNum>
  <w:abstractNum w:abstractNumId="16">
    <w:nsid w:val="36A7637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39566985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3E341CC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3D240F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539D06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0CB1F71"/>
    <w:multiLevelType w:val="hybridMultilevel"/>
    <w:tmpl w:val="E5D0089E"/>
    <w:lvl w:ilvl="0" w:tplc="086A0472">
      <w:start w:val="1"/>
      <w:numFmt w:val="decimal"/>
      <w:pStyle w:val="Graphique"/>
      <w:lvlText w:val="Graphique %1 :"/>
      <w:lvlJc w:val="center"/>
      <w:pPr>
        <w:tabs>
          <w:tab w:val="num" w:pos="227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E22CD1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68401D31"/>
    <w:multiLevelType w:val="hybridMultilevel"/>
    <w:tmpl w:val="D5C0E302"/>
    <w:lvl w:ilvl="0" w:tplc="F26240C2">
      <w:start w:val="1"/>
      <w:numFmt w:val="decimal"/>
      <w:pStyle w:val="Schma"/>
      <w:lvlText w:val="Schéma %1 :"/>
      <w:lvlJc w:val="center"/>
      <w:pPr>
        <w:tabs>
          <w:tab w:val="num" w:pos="227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133341"/>
    <w:multiLevelType w:val="hybridMultilevel"/>
    <w:tmpl w:val="585AF366"/>
    <w:lvl w:ilvl="0" w:tplc="DD44F2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4E71C8"/>
    <w:multiLevelType w:val="singleLevel"/>
    <w:tmpl w:val="D9AE5FEE"/>
    <w:lvl w:ilvl="0">
      <w:start w:val="1"/>
      <w:numFmt w:val="decimal"/>
      <w:pStyle w:val="Recommandation"/>
      <w:lvlText w:val="Recommandation n°%1 :"/>
      <w:lvlJc w:val="left"/>
      <w:pPr>
        <w:tabs>
          <w:tab w:val="num" w:pos="2520"/>
        </w:tabs>
        <w:ind w:left="360" w:hanging="360"/>
      </w:pPr>
      <w:rPr>
        <w:rFonts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single"/>
        <w:vertAlign w:val="baseline"/>
      </w:rPr>
    </w:lvl>
  </w:abstractNum>
  <w:abstractNum w:abstractNumId="26">
    <w:nsid w:val="78134AA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7E9F684B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10"/>
  </w:num>
  <w:num w:numId="43">
    <w:abstractNumId w:val="25"/>
  </w:num>
  <w:num w:numId="44">
    <w:abstractNumId w:val="13"/>
  </w:num>
  <w:num w:numId="45">
    <w:abstractNumId w:val="16"/>
  </w:num>
  <w:num w:numId="46">
    <w:abstractNumId w:val="19"/>
  </w:num>
  <w:num w:numId="47">
    <w:abstractNumId w:val="23"/>
  </w:num>
  <w:num w:numId="48">
    <w:abstractNumId w:val="15"/>
  </w:num>
  <w:num w:numId="49">
    <w:abstractNumId w:val="21"/>
  </w:num>
  <w:num w:numId="50">
    <w:abstractNumId w:val="24"/>
  </w:num>
  <w:num w:numId="51">
    <w:abstractNumId w:val="20"/>
  </w:num>
  <w:num w:numId="52">
    <w:abstractNumId w:val="26"/>
  </w:num>
  <w:num w:numId="53">
    <w:abstractNumId w:val="14"/>
  </w:num>
  <w:num w:numId="54">
    <w:abstractNumId w:val="12"/>
  </w:num>
  <w:num w:numId="55">
    <w:abstractNumId w:val="22"/>
  </w:num>
  <w:num w:numId="56">
    <w:abstractNumId w:val="27"/>
  </w:num>
  <w:num w:numId="57">
    <w:abstractNumId w:val="11"/>
  </w:num>
  <w:num w:numId="58">
    <w:abstractNumId w:val="18"/>
  </w:num>
  <w:num w:numId="59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A79"/>
    <w:rsid w:val="00013E45"/>
    <w:rsid w:val="000408D1"/>
    <w:rsid w:val="00067B5D"/>
    <w:rsid w:val="00072FF2"/>
    <w:rsid w:val="00081979"/>
    <w:rsid w:val="00086CD3"/>
    <w:rsid w:val="00094B9A"/>
    <w:rsid w:val="000A0AEC"/>
    <w:rsid w:val="000C72D9"/>
    <w:rsid w:val="000D54DC"/>
    <w:rsid w:val="000D5C3F"/>
    <w:rsid w:val="000F1773"/>
    <w:rsid w:val="000F232F"/>
    <w:rsid w:val="00116E5A"/>
    <w:rsid w:val="0012728A"/>
    <w:rsid w:val="001425FC"/>
    <w:rsid w:val="001457FC"/>
    <w:rsid w:val="00145D87"/>
    <w:rsid w:val="0016297C"/>
    <w:rsid w:val="00167A18"/>
    <w:rsid w:val="00175FAC"/>
    <w:rsid w:val="00185C50"/>
    <w:rsid w:val="001A0A17"/>
    <w:rsid w:val="001C1ACC"/>
    <w:rsid w:val="001E5B82"/>
    <w:rsid w:val="0020632E"/>
    <w:rsid w:val="002105E0"/>
    <w:rsid w:val="00220ECD"/>
    <w:rsid w:val="00243CF7"/>
    <w:rsid w:val="00252601"/>
    <w:rsid w:val="002526FE"/>
    <w:rsid w:val="00253715"/>
    <w:rsid w:val="0028356C"/>
    <w:rsid w:val="002A0441"/>
    <w:rsid w:val="002B359C"/>
    <w:rsid w:val="002C5A0D"/>
    <w:rsid w:val="002D3132"/>
    <w:rsid w:val="002F1E61"/>
    <w:rsid w:val="002F2AEA"/>
    <w:rsid w:val="00301C5A"/>
    <w:rsid w:val="00306E79"/>
    <w:rsid w:val="00307A8B"/>
    <w:rsid w:val="00312231"/>
    <w:rsid w:val="0033207D"/>
    <w:rsid w:val="00343083"/>
    <w:rsid w:val="00343489"/>
    <w:rsid w:val="003670BB"/>
    <w:rsid w:val="003703DA"/>
    <w:rsid w:val="003755B4"/>
    <w:rsid w:val="00397A8C"/>
    <w:rsid w:val="003A1BB0"/>
    <w:rsid w:val="003A30EB"/>
    <w:rsid w:val="003A6BA5"/>
    <w:rsid w:val="003E35CF"/>
    <w:rsid w:val="00422C50"/>
    <w:rsid w:val="00442739"/>
    <w:rsid w:val="00451296"/>
    <w:rsid w:val="00464B48"/>
    <w:rsid w:val="004709C4"/>
    <w:rsid w:val="004923ED"/>
    <w:rsid w:val="00492B90"/>
    <w:rsid w:val="004B0E31"/>
    <w:rsid w:val="004C0537"/>
    <w:rsid w:val="004C22C4"/>
    <w:rsid w:val="004C5753"/>
    <w:rsid w:val="00501645"/>
    <w:rsid w:val="0054189F"/>
    <w:rsid w:val="00543D6B"/>
    <w:rsid w:val="00545640"/>
    <w:rsid w:val="00557D17"/>
    <w:rsid w:val="005B275E"/>
    <w:rsid w:val="005B5B34"/>
    <w:rsid w:val="005C7B9C"/>
    <w:rsid w:val="005E1E57"/>
    <w:rsid w:val="0061289A"/>
    <w:rsid w:val="00634EFD"/>
    <w:rsid w:val="00645F57"/>
    <w:rsid w:val="00656609"/>
    <w:rsid w:val="0066604F"/>
    <w:rsid w:val="006675AA"/>
    <w:rsid w:val="00671437"/>
    <w:rsid w:val="0068340F"/>
    <w:rsid w:val="00695A16"/>
    <w:rsid w:val="006D2C78"/>
    <w:rsid w:val="007072E2"/>
    <w:rsid w:val="00723AB6"/>
    <w:rsid w:val="007872F2"/>
    <w:rsid w:val="007A1CE1"/>
    <w:rsid w:val="007A36F3"/>
    <w:rsid w:val="007A4709"/>
    <w:rsid w:val="007C0B5E"/>
    <w:rsid w:val="0080459A"/>
    <w:rsid w:val="00830F85"/>
    <w:rsid w:val="00835E77"/>
    <w:rsid w:val="00855F6A"/>
    <w:rsid w:val="00887277"/>
    <w:rsid w:val="00894A0B"/>
    <w:rsid w:val="008A045A"/>
    <w:rsid w:val="008B2DBD"/>
    <w:rsid w:val="008D2E49"/>
    <w:rsid w:val="008D5F82"/>
    <w:rsid w:val="008E53A4"/>
    <w:rsid w:val="008F3BF3"/>
    <w:rsid w:val="009065B8"/>
    <w:rsid w:val="009122B7"/>
    <w:rsid w:val="00916030"/>
    <w:rsid w:val="0092421C"/>
    <w:rsid w:val="00944340"/>
    <w:rsid w:val="0095636F"/>
    <w:rsid w:val="0096204A"/>
    <w:rsid w:val="00984A79"/>
    <w:rsid w:val="009953D3"/>
    <w:rsid w:val="009A7D86"/>
    <w:rsid w:val="009B1896"/>
    <w:rsid w:val="009C2645"/>
    <w:rsid w:val="009C3C9F"/>
    <w:rsid w:val="009D666A"/>
    <w:rsid w:val="00A022FD"/>
    <w:rsid w:val="00A156BD"/>
    <w:rsid w:val="00A534F0"/>
    <w:rsid w:val="00A60794"/>
    <w:rsid w:val="00A76F86"/>
    <w:rsid w:val="00A969A2"/>
    <w:rsid w:val="00AB1C66"/>
    <w:rsid w:val="00AB5214"/>
    <w:rsid w:val="00AC2108"/>
    <w:rsid w:val="00AD70F4"/>
    <w:rsid w:val="00AF56D9"/>
    <w:rsid w:val="00B0205C"/>
    <w:rsid w:val="00B065F7"/>
    <w:rsid w:val="00B369EA"/>
    <w:rsid w:val="00B37265"/>
    <w:rsid w:val="00B41671"/>
    <w:rsid w:val="00B425B0"/>
    <w:rsid w:val="00B52409"/>
    <w:rsid w:val="00B622DA"/>
    <w:rsid w:val="00B7221C"/>
    <w:rsid w:val="00BB6191"/>
    <w:rsid w:val="00BC47BE"/>
    <w:rsid w:val="00BC5970"/>
    <w:rsid w:val="00BD0D4D"/>
    <w:rsid w:val="00BE2635"/>
    <w:rsid w:val="00BF3E6C"/>
    <w:rsid w:val="00C00C8B"/>
    <w:rsid w:val="00C06601"/>
    <w:rsid w:val="00C41DA3"/>
    <w:rsid w:val="00C552FB"/>
    <w:rsid w:val="00C6301E"/>
    <w:rsid w:val="00C77F03"/>
    <w:rsid w:val="00C8473B"/>
    <w:rsid w:val="00C85A34"/>
    <w:rsid w:val="00CF7DEF"/>
    <w:rsid w:val="00D123F1"/>
    <w:rsid w:val="00D60104"/>
    <w:rsid w:val="00D62F3E"/>
    <w:rsid w:val="00D65915"/>
    <w:rsid w:val="00D733A7"/>
    <w:rsid w:val="00D81795"/>
    <w:rsid w:val="00DB30FC"/>
    <w:rsid w:val="00DB423F"/>
    <w:rsid w:val="00DE75E2"/>
    <w:rsid w:val="00E029AF"/>
    <w:rsid w:val="00E4641A"/>
    <w:rsid w:val="00E51140"/>
    <w:rsid w:val="00E56419"/>
    <w:rsid w:val="00E71F15"/>
    <w:rsid w:val="00E85F41"/>
    <w:rsid w:val="00EB3FA1"/>
    <w:rsid w:val="00ED0417"/>
    <w:rsid w:val="00F10A1B"/>
    <w:rsid w:val="00F45581"/>
    <w:rsid w:val="00F4799B"/>
    <w:rsid w:val="00F60A94"/>
    <w:rsid w:val="00FC6EE3"/>
    <w:rsid w:val="00FD3FA1"/>
    <w:rsid w:val="00FE193F"/>
    <w:rsid w:val="00FE4967"/>
    <w:rsid w:val="00FE5AEC"/>
    <w:rsid w:val="00FF17AC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cs:smarttags" w:name="NumConv6p0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F1E61"/>
    <w:pPr>
      <w:jc w:val="both"/>
    </w:pPr>
    <w:rPr>
      <w:rFonts w:cs="Arial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C5970"/>
    <w:pPr>
      <w:keepNext/>
      <w:spacing w:before="480" w:after="600"/>
      <w:jc w:val="center"/>
      <w:outlineLvl w:val="0"/>
    </w:pPr>
    <w:rPr>
      <w:rFonts w:ascii="Arial" w:hAnsi="Arial"/>
      <w:b/>
      <w:bCs/>
      <w:sz w:val="36"/>
      <w:szCs w:val="36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A7D86"/>
    <w:pPr>
      <w:keepNext/>
      <w:keepLines/>
      <w:numPr>
        <w:ilvl w:val="1"/>
        <w:numId w:val="1"/>
      </w:numPr>
      <w:tabs>
        <w:tab w:val="clear" w:pos="360"/>
        <w:tab w:val="num" w:pos="567"/>
      </w:tabs>
      <w:spacing w:before="360" w:after="240"/>
      <w:ind w:left="567" w:hanging="567"/>
      <w:outlineLvl w:val="1"/>
    </w:pPr>
    <w:rPr>
      <w:rFonts w:cs="Times New Roman"/>
      <w:b/>
      <w:bCs/>
      <w:caps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A7D86"/>
    <w:pPr>
      <w:keepNext/>
      <w:keepLines/>
      <w:numPr>
        <w:ilvl w:val="2"/>
        <w:numId w:val="1"/>
      </w:numPr>
      <w:tabs>
        <w:tab w:val="clear" w:pos="360"/>
        <w:tab w:val="num" w:pos="1418"/>
      </w:tabs>
      <w:spacing w:before="180" w:after="180"/>
      <w:ind w:left="1418" w:hanging="851"/>
      <w:outlineLvl w:val="2"/>
    </w:pPr>
    <w:rPr>
      <w:rFonts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9A7D86"/>
    <w:pPr>
      <w:keepNext/>
      <w:keepLines/>
      <w:numPr>
        <w:ilvl w:val="3"/>
        <w:numId w:val="21"/>
      </w:numPr>
      <w:tabs>
        <w:tab w:val="clear" w:pos="360"/>
        <w:tab w:val="num" w:pos="1418"/>
      </w:tabs>
      <w:spacing w:before="180" w:after="180"/>
      <w:ind w:left="1418" w:hanging="851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9A7D86"/>
    <w:pPr>
      <w:keepNext/>
      <w:keepLines/>
      <w:numPr>
        <w:ilvl w:val="4"/>
        <w:numId w:val="12"/>
      </w:numPr>
      <w:tabs>
        <w:tab w:val="clear" w:pos="643"/>
        <w:tab w:val="num" w:pos="2408"/>
      </w:tabs>
      <w:spacing w:before="180" w:after="180"/>
      <w:ind w:left="2410" w:hanging="992"/>
      <w:outlineLvl w:val="4"/>
    </w:pPr>
    <w:rPr>
      <w:rFonts w:cs="Times New Roman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2F1E61"/>
    <w:pPr>
      <w:keepNext/>
      <w:ind w:left="1418" w:right="1275"/>
      <w:jc w:val="center"/>
      <w:outlineLvl w:val="5"/>
    </w:pPr>
    <w:rPr>
      <w:rFonts w:cs="Courier New"/>
      <w:smallCaps/>
      <w:shadow/>
      <w:szCs w:val="5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0A94"/>
    <w:pPr>
      <w:keepNext/>
      <w:outlineLvl w:val="6"/>
    </w:pPr>
    <w:rPr>
      <w:rFonts w:cs="Times New Roma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0A94"/>
    <w:pPr>
      <w:keepNext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0A94"/>
    <w:pPr>
      <w:keepNext/>
      <w:tabs>
        <w:tab w:val="center" w:pos="1985"/>
        <w:tab w:val="center" w:pos="7797"/>
      </w:tabs>
      <w:ind w:right="-2"/>
      <w:jc w:val="center"/>
      <w:outlineLvl w:val="8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5FAC"/>
    <w:rPr>
      <w:rFonts w:ascii="Arial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5FAC"/>
    <w:rPr>
      <w:rFonts w:cs="Times New Roman"/>
      <w:b/>
      <w:bCs/>
      <w:caps/>
      <w:sz w:val="22"/>
      <w:szCs w:val="22"/>
      <w:lang w:val="fr-FR" w:eastAsia="fr-FR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5FAC"/>
    <w:rPr>
      <w:rFonts w:cs="Times New Roman"/>
      <w:b/>
      <w:bCs/>
      <w:i/>
      <w:iCs/>
      <w:sz w:val="24"/>
      <w:szCs w:val="24"/>
      <w:lang w:val="fr-FR" w:eastAsia="fr-FR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5FAC"/>
    <w:rPr>
      <w:rFonts w:cs="Times New Roman"/>
      <w:b/>
      <w:bCs/>
      <w:sz w:val="22"/>
      <w:szCs w:val="22"/>
      <w:lang w:val="fr-FR" w:eastAsia="fr-FR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75FAC"/>
    <w:rPr>
      <w:rFonts w:cs="Times New Roman"/>
      <w:sz w:val="22"/>
      <w:szCs w:val="22"/>
      <w:lang w:val="fr-FR" w:eastAsia="fr-FR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5FA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75FA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75FA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75FAC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2A0441"/>
    <w:pPr>
      <w:keepLines/>
      <w:tabs>
        <w:tab w:val="left" w:pos="-2977"/>
        <w:tab w:val="left" w:pos="567"/>
      </w:tabs>
      <w:spacing w:after="120"/>
      <w:ind w:hanging="567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5FAC"/>
    <w:rPr>
      <w:rFonts w:cs="Times New Roman"/>
    </w:rPr>
  </w:style>
  <w:style w:type="paragraph" w:customStyle="1" w:styleId="Titrenonreprisensommaire">
    <w:name w:val="Titre non repris en sommaire"/>
    <w:basedOn w:val="Normal"/>
    <w:next w:val="BodyText"/>
    <w:uiPriority w:val="99"/>
    <w:semiHidden/>
    <w:rsid w:val="00F60A94"/>
    <w:pPr>
      <w:keepLines/>
      <w:spacing w:before="360" w:after="480"/>
      <w:jc w:val="center"/>
    </w:pPr>
    <w:rPr>
      <w:b/>
      <w:bCs/>
      <w:sz w:val="34"/>
      <w:szCs w:val="34"/>
    </w:rPr>
  </w:style>
  <w:style w:type="paragraph" w:styleId="TOC1">
    <w:name w:val="toc 1"/>
    <w:basedOn w:val="Normal"/>
    <w:next w:val="Normal"/>
    <w:autoRedefine/>
    <w:uiPriority w:val="99"/>
    <w:semiHidden/>
    <w:rsid w:val="00F60A94"/>
    <w:pPr>
      <w:tabs>
        <w:tab w:val="right" w:leader="dot" w:pos="8921"/>
      </w:tabs>
      <w:spacing w:before="240"/>
    </w:pPr>
    <w:rPr>
      <w:rFonts w:cs="Times New Roman"/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F60A94"/>
    <w:pPr>
      <w:tabs>
        <w:tab w:val="left" w:pos="426"/>
        <w:tab w:val="right" w:leader="dot" w:pos="8921"/>
      </w:tabs>
      <w:spacing w:before="120"/>
      <w:ind w:left="142"/>
    </w:pPr>
    <w:rPr>
      <w:rFonts w:cs="Times New Roman"/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F60A94"/>
    <w:pPr>
      <w:tabs>
        <w:tab w:val="left" w:pos="851"/>
        <w:tab w:val="right" w:leader="dot" w:pos="8921"/>
      </w:tabs>
      <w:spacing w:before="60" w:after="40"/>
      <w:ind w:left="425"/>
    </w:pPr>
    <w:rPr>
      <w:rFonts w:cs="Times New Roman"/>
      <w:i/>
      <w:iC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F60A94"/>
    <w:pPr>
      <w:tabs>
        <w:tab w:val="left" w:pos="1418"/>
        <w:tab w:val="right" w:leader="dot" w:pos="8921"/>
      </w:tabs>
      <w:ind w:left="851"/>
    </w:pPr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semiHidden/>
    <w:rsid w:val="00F60A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FAC"/>
    <w:rPr>
      <w:rFonts w:cs="Arial"/>
    </w:rPr>
  </w:style>
  <w:style w:type="character" w:styleId="PageNumber">
    <w:name w:val="page number"/>
    <w:basedOn w:val="DefaultParagraphFont"/>
    <w:uiPriority w:val="99"/>
    <w:semiHidden/>
    <w:rsid w:val="00F60A94"/>
    <w:rPr>
      <w:rFonts w:cs="Times New Roman"/>
    </w:rPr>
  </w:style>
  <w:style w:type="paragraph" w:styleId="TOC5">
    <w:name w:val="toc 5"/>
    <w:basedOn w:val="Normal"/>
    <w:next w:val="Normal"/>
    <w:autoRedefine/>
    <w:uiPriority w:val="99"/>
    <w:semiHidden/>
    <w:rsid w:val="00F60A94"/>
    <w:pPr>
      <w:ind w:left="880"/>
    </w:pPr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60A94"/>
    <w:pPr>
      <w:tabs>
        <w:tab w:val="center" w:pos="4536"/>
        <w:tab w:val="right" w:pos="9072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FAC"/>
    <w:rPr>
      <w:rFonts w:cs="Arial"/>
    </w:rPr>
  </w:style>
  <w:style w:type="paragraph" w:styleId="FootnoteText">
    <w:name w:val="footnote text"/>
    <w:basedOn w:val="Normal"/>
    <w:link w:val="FootnoteTextChar"/>
    <w:uiPriority w:val="99"/>
    <w:semiHidden/>
    <w:rsid w:val="00F60A94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5FAC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0A94"/>
    <w:rPr>
      <w:rFonts w:cs="Times New Roman"/>
      <w:vertAlign w:val="superscript"/>
    </w:rPr>
  </w:style>
  <w:style w:type="paragraph" w:customStyle="1" w:styleId="Rponseorganisme">
    <w:name w:val="Réponse organisme"/>
    <w:basedOn w:val="BodyText"/>
    <w:uiPriority w:val="99"/>
    <w:rsid w:val="00FE4967"/>
    <w:pPr>
      <w:numPr>
        <w:numId w:val="13"/>
      </w:numPr>
      <w:tabs>
        <w:tab w:val="clear" w:pos="-2977"/>
        <w:tab w:val="clear" w:pos="567"/>
        <w:tab w:val="clear" w:pos="926"/>
        <w:tab w:val="left" w:pos="-709"/>
        <w:tab w:val="left" w:pos="2268"/>
        <w:tab w:val="num" w:pos="3960"/>
      </w:tabs>
      <w:spacing w:before="240"/>
      <w:ind w:left="-709" w:right="-426" w:firstLine="0"/>
    </w:pPr>
    <w:rPr>
      <w:i/>
      <w:iCs/>
      <w:color w:val="632423"/>
    </w:rPr>
  </w:style>
  <w:style w:type="character" w:styleId="Emphasis">
    <w:name w:val="Emphasis"/>
    <w:basedOn w:val="DefaultParagraphFont"/>
    <w:uiPriority w:val="99"/>
    <w:qFormat/>
    <w:rsid w:val="002F1E61"/>
    <w:rPr>
      <w:rFonts w:cs="Times New Roman"/>
      <w:i/>
      <w:iCs/>
    </w:rPr>
  </w:style>
  <w:style w:type="paragraph" w:customStyle="1" w:styleId="Observationmission">
    <w:name w:val="Observation mission"/>
    <w:basedOn w:val="Rponseorganisme"/>
    <w:uiPriority w:val="99"/>
    <w:rsid w:val="00FE4967"/>
    <w:pPr>
      <w:numPr>
        <w:numId w:val="14"/>
      </w:numPr>
      <w:tabs>
        <w:tab w:val="clear" w:pos="1209"/>
        <w:tab w:val="num" w:pos="1287"/>
      </w:tabs>
      <w:spacing w:before="120" w:after="240"/>
      <w:ind w:left="-680" w:right="-425" w:firstLine="567"/>
    </w:pPr>
    <w:rPr>
      <w:color w:val="244061"/>
    </w:rPr>
  </w:style>
  <w:style w:type="paragraph" w:customStyle="1" w:styleId="Source">
    <w:name w:val="Source"/>
    <w:basedOn w:val="Normal"/>
    <w:next w:val="BodyText"/>
    <w:uiPriority w:val="99"/>
    <w:rsid w:val="009A7D86"/>
    <w:pPr>
      <w:keepLines/>
      <w:numPr>
        <w:numId w:val="42"/>
      </w:numPr>
      <w:suppressAutoHyphens/>
      <w:spacing w:after="360"/>
      <w:jc w:val="left"/>
    </w:pPr>
    <w:rPr>
      <w:rFonts w:cs="Times New Roman"/>
      <w:i/>
      <w:iCs/>
      <w:sz w:val="20"/>
      <w:szCs w:val="20"/>
    </w:rPr>
  </w:style>
  <w:style w:type="paragraph" w:customStyle="1" w:styleId="Recommandation">
    <w:name w:val="Recommandation"/>
    <w:basedOn w:val="Normal"/>
    <w:next w:val="BodyText"/>
    <w:uiPriority w:val="99"/>
    <w:rsid w:val="00185C50"/>
    <w:pPr>
      <w:numPr>
        <w:numId w:val="43"/>
      </w:numPr>
      <w:spacing w:before="60" w:after="60"/>
      <w:ind w:left="0" w:firstLine="0"/>
    </w:pPr>
    <w:rPr>
      <w:rFonts w:cs="Times New Roman"/>
      <w:b/>
      <w:bCs/>
      <w:color w:val="008080"/>
    </w:rPr>
  </w:style>
  <w:style w:type="character" w:styleId="HTMLAcronym">
    <w:name w:val="HTML Acronym"/>
    <w:basedOn w:val="DefaultParagraphFont"/>
    <w:uiPriority w:val="99"/>
    <w:semiHidden/>
    <w:rsid w:val="002F1E61"/>
    <w:rPr>
      <w:rFonts w:cs="Times New Roman"/>
    </w:rPr>
  </w:style>
  <w:style w:type="paragraph" w:styleId="TOC6">
    <w:name w:val="toc 6"/>
    <w:basedOn w:val="Normal"/>
    <w:next w:val="Normal"/>
    <w:autoRedefine/>
    <w:uiPriority w:val="99"/>
    <w:semiHidden/>
    <w:rsid w:val="00F60A94"/>
    <w:pPr>
      <w:ind w:left="1100"/>
    </w:pPr>
    <w:rPr>
      <w:rFonts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F60A94"/>
    <w:pPr>
      <w:ind w:left="1320"/>
    </w:pPr>
    <w:rPr>
      <w:rFonts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F60A94"/>
    <w:pPr>
      <w:ind w:left="1540"/>
    </w:pPr>
    <w:rPr>
      <w:rFonts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F60A94"/>
    <w:pPr>
      <w:ind w:left="1760"/>
    </w:pPr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2F1E61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7A36F3"/>
    <w:pPr>
      <w:ind w:left="440" w:hanging="440"/>
    </w:pPr>
    <w:rPr>
      <w:rFonts w:cs="Times New Roman"/>
      <w:smallCaps/>
      <w:sz w:val="20"/>
      <w:szCs w:val="24"/>
    </w:rPr>
  </w:style>
  <w:style w:type="character" w:styleId="Hyperlink">
    <w:name w:val="Hyperlink"/>
    <w:basedOn w:val="DefaultParagraphFont"/>
    <w:uiPriority w:val="99"/>
    <w:semiHidden/>
    <w:rsid w:val="007A36F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A36F3"/>
    <w:rPr>
      <w:rFonts w:cs="Times New Roman"/>
      <w:color w:val="800080"/>
      <w:u w:val="single"/>
    </w:rPr>
  </w:style>
  <w:style w:type="paragraph" w:styleId="EnvelopeReturn">
    <w:name w:val="envelope return"/>
    <w:basedOn w:val="Normal"/>
    <w:uiPriority w:val="99"/>
    <w:semiHidden/>
    <w:rsid w:val="002F1E61"/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2F1E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75FAC"/>
    <w:rPr>
      <w:rFonts w:cs="Arial"/>
      <w:i/>
      <w:iCs/>
    </w:rPr>
  </w:style>
  <w:style w:type="character" w:styleId="HTMLCite">
    <w:name w:val="HTML Cite"/>
    <w:basedOn w:val="DefaultParagraphFont"/>
    <w:uiPriority w:val="99"/>
    <w:semiHidden/>
    <w:rsid w:val="002F1E61"/>
    <w:rPr>
      <w:rFonts w:cs="Times New Roman"/>
      <w:i/>
      <w:iCs/>
    </w:rPr>
  </w:style>
  <w:style w:type="table" w:styleId="TableClassic1">
    <w:name w:val="Table Classic 1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F1E61"/>
    <w:pPr>
      <w:jc w:val="both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semiHidden/>
    <w:rsid w:val="002F1E61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2F1E61"/>
    <w:rPr>
      <w:rFonts w:ascii="Courier New" w:hAnsi="Courier New" w:cs="Courier New"/>
      <w:sz w:val="20"/>
      <w:szCs w:val="20"/>
    </w:rPr>
  </w:style>
  <w:style w:type="table" w:styleId="TableColumns1">
    <w:name w:val="Table Columns 1"/>
    <w:basedOn w:val="TableNormal"/>
    <w:uiPriority w:val="99"/>
    <w:semiHidden/>
    <w:rsid w:val="002F1E61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F1E61"/>
    <w:pPr>
      <w:jc w:val="both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F1E61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F1E61"/>
    <w:pPr>
      <w:jc w:val="both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F1E61"/>
    <w:pPr>
      <w:jc w:val="both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lorful1">
    <w:name w:val="Table Colorful 1"/>
    <w:basedOn w:val="TableNormal"/>
    <w:uiPriority w:val="99"/>
    <w:semiHidden/>
    <w:rsid w:val="002F1E61"/>
    <w:pPr>
      <w:jc w:val="both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rsid w:val="002F1E61"/>
    <w:pPr>
      <w:jc w:val="both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2">
    <w:name w:val="Body Text 2"/>
    <w:basedOn w:val="Normal"/>
    <w:link w:val="BodyText2Char"/>
    <w:uiPriority w:val="99"/>
    <w:semiHidden/>
    <w:rsid w:val="002F1E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5FAC"/>
    <w:rPr>
      <w:rFonts w:cs="Arial"/>
    </w:rPr>
  </w:style>
  <w:style w:type="paragraph" w:styleId="BodyText3">
    <w:name w:val="Body Text 3"/>
    <w:basedOn w:val="Normal"/>
    <w:link w:val="BodyText3Char"/>
    <w:uiPriority w:val="99"/>
    <w:semiHidden/>
    <w:rsid w:val="002F1E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5FAC"/>
    <w:rPr>
      <w:rFonts w:cs="Arial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rsid w:val="002F1E61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75FAC"/>
    <w:rPr>
      <w:rFonts w:cs="Arial"/>
    </w:rPr>
  </w:style>
  <w:style w:type="character" w:styleId="HTMLDefinition">
    <w:name w:val="HTML Definition"/>
    <w:basedOn w:val="DefaultParagraphFont"/>
    <w:uiPriority w:val="99"/>
    <w:semiHidden/>
    <w:rsid w:val="002F1E61"/>
    <w:rPr>
      <w:rFonts w:cs="Times New Roman"/>
      <w:i/>
      <w:iCs/>
    </w:rPr>
  </w:style>
  <w:style w:type="table" w:styleId="Table3Deffects2">
    <w:name w:val="Table 3D effects 2"/>
    <w:basedOn w:val="TableNormal"/>
    <w:uiPriority w:val="99"/>
    <w:semiHidden/>
    <w:rsid w:val="002F1E61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F1E61"/>
    <w:pPr>
      <w:jc w:val="both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9"/>
    <w:qFormat/>
    <w:rsid w:val="002F1E61"/>
    <w:rPr>
      <w:rFonts w:cs="Times New Roman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rsid w:val="002F1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75FAC"/>
    <w:rPr>
      <w:rFonts w:ascii="Cambria" w:hAnsi="Cambria" w:cs="Times New Roman"/>
      <w:sz w:val="24"/>
      <w:szCs w:val="24"/>
      <w:shd w:val="pct20" w:color="auto" w:fill="auto"/>
    </w:rPr>
  </w:style>
  <w:style w:type="character" w:styleId="HTMLSample">
    <w:name w:val="HTML Sample"/>
    <w:basedOn w:val="DefaultParagraphFont"/>
    <w:uiPriority w:val="99"/>
    <w:semiHidden/>
    <w:rsid w:val="002F1E61"/>
    <w:rPr>
      <w:rFonts w:ascii="Courier New" w:hAnsi="Courier New" w:cs="Courier New"/>
    </w:rPr>
  </w:style>
  <w:style w:type="paragraph" w:styleId="Closing">
    <w:name w:val="Closing"/>
    <w:basedOn w:val="Normal"/>
    <w:link w:val="ClosingChar"/>
    <w:uiPriority w:val="99"/>
    <w:semiHidden/>
    <w:rsid w:val="002F1E6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75FAC"/>
    <w:rPr>
      <w:rFonts w:cs="Arial"/>
    </w:rPr>
  </w:style>
  <w:style w:type="table" w:styleId="TableGrid1">
    <w:name w:val="Table Grid 1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F1E61"/>
    <w:pPr>
      <w:jc w:val="both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Source"/>
    <w:uiPriority w:val="99"/>
    <w:qFormat/>
    <w:rsid w:val="002A0441"/>
    <w:pPr>
      <w:spacing w:before="360" w:after="240"/>
      <w:jc w:val="center"/>
    </w:pPr>
    <w:rPr>
      <w:bCs/>
      <w:szCs w:val="20"/>
    </w:rPr>
  </w:style>
  <w:style w:type="paragraph" w:styleId="List">
    <w:name w:val="List"/>
    <w:basedOn w:val="Normal"/>
    <w:uiPriority w:val="99"/>
    <w:semiHidden/>
    <w:rsid w:val="002F1E61"/>
    <w:pPr>
      <w:ind w:left="283" w:hanging="283"/>
    </w:pPr>
  </w:style>
  <w:style w:type="paragraph" w:styleId="List2">
    <w:name w:val="List 2"/>
    <w:basedOn w:val="Normal"/>
    <w:uiPriority w:val="99"/>
    <w:semiHidden/>
    <w:rsid w:val="002F1E61"/>
    <w:pPr>
      <w:ind w:left="566" w:hanging="283"/>
    </w:pPr>
  </w:style>
  <w:style w:type="paragraph" w:styleId="List3">
    <w:name w:val="List 3"/>
    <w:basedOn w:val="Normal"/>
    <w:uiPriority w:val="99"/>
    <w:semiHidden/>
    <w:rsid w:val="002F1E61"/>
    <w:pPr>
      <w:ind w:left="849" w:hanging="283"/>
    </w:pPr>
  </w:style>
  <w:style w:type="paragraph" w:styleId="List4">
    <w:name w:val="List 4"/>
    <w:basedOn w:val="Normal"/>
    <w:uiPriority w:val="99"/>
    <w:semiHidden/>
    <w:rsid w:val="002F1E61"/>
    <w:pPr>
      <w:ind w:left="1132" w:hanging="283"/>
    </w:pPr>
  </w:style>
  <w:style w:type="paragraph" w:styleId="List5">
    <w:name w:val="List 5"/>
    <w:basedOn w:val="Normal"/>
    <w:uiPriority w:val="99"/>
    <w:semiHidden/>
    <w:rsid w:val="002F1E61"/>
    <w:pPr>
      <w:ind w:left="1415" w:hanging="283"/>
    </w:pPr>
  </w:style>
  <w:style w:type="paragraph" w:styleId="ListNumber">
    <w:name w:val="List Number"/>
    <w:basedOn w:val="Normal"/>
    <w:uiPriority w:val="99"/>
    <w:semiHidden/>
    <w:rsid w:val="002F1E61"/>
    <w:pPr>
      <w:numPr>
        <w:numId w:val="1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2F1E61"/>
    <w:pPr>
      <w:numPr>
        <w:numId w:val="16"/>
      </w:numPr>
      <w:tabs>
        <w:tab w:val="clear" w:pos="360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2F1E6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2F1E61"/>
    <w:pPr>
      <w:numPr>
        <w:numId w:val="17"/>
      </w:numPr>
      <w:tabs>
        <w:tab w:val="clear" w:pos="643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2F1E61"/>
    <w:pPr>
      <w:tabs>
        <w:tab w:val="num" w:pos="1492"/>
      </w:tabs>
      <w:ind w:left="1492" w:hanging="360"/>
    </w:pPr>
  </w:style>
  <w:style w:type="paragraph" w:styleId="ListBullet">
    <w:name w:val="List Bullet"/>
    <w:basedOn w:val="Normal"/>
    <w:uiPriority w:val="99"/>
    <w:semiHidden/>
    <w:rsid w:val="002F1E61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semiHidden/>
    <w:rsid w:val="002F1E61"/>
    <w:pPr>
      <w:numPr>
        <w:numId w:val="18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2F1E61"/>
    <w:pPr>
      <w:numPr>
        <w:numId w:val="19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rsid w:val="002F1E61"/>
    <w:pPr>
      <w:numPr>
        <w:numId w:val="20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rsid w:val="002F1E61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semiHidden/>
    <w:rsid w:val="002F1E61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2F1E61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2F1E61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2F1E61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2F1E61"/>
    <w:pPr>
      <w:spacing w:after="120"/>
      <w:ind w:left="1415"/>
    </w:pPr>
  </w:style>
  <w:style w:type="character" w:styleId="HTMLTypewriter">
    <w:name w:val="HTML Typewriter"/>
    <w:basedOn w:val="DefaultParagraphFont"/>
    <w:uiPriority w:val="99"/>
    <w:semiHidden/>
    <w:rsid w:val="002F1E6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2F1E61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rsid w:val="002F1E61"/>
    <w:pPr>
      <w:spacing w:after="120"/>
      <w:ind w:left="1440" w:right="1440"/>
    </w:pPr>
  </w:style>
  <w:style w:type="character" w:styleId="LineNumber">
    <w:name w:val="line number"/>
    <w:basedOn w:val="DefaultParagraphFont"/>
    <w:uiPriority w:val="99"/>
    <w:semiHidden/>
    <w:rsid w:val="002F1E61"/>
    <w:rPr>
      <w:rFonts w:cs="Times New Roman"/>
    </w:rPr>
  </w:style>
  <w:style w:type="table" w:styleId="TableSubtle1">
    <w:name w:val="Table Subtle 1"/>
    <w:basedOn w:val="TableNormal"/>
    <w:uiPriority w:val="99"/>
    <w:semiHidden/>
    <w:rsid w:val="002F1E61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rsid w:val="002F1E6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75FAC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FirstIndent">
    <w:name w:val="Body Text First Indent"/>
    <w:basedOn w:val="BodyText"/>
    <w:link w:val="BodyTextFirstIndentChar"/>
    <w:uiPriority w:val="99"/>
    <w:semiHidden/>
    <w:rsid w:val="002F1E61"/>
    <w:pPr>
      <w:keepLines w:val="0"/>
      <w:tabs>
        <w:tab w:val="clear" w:pos="-2977"/>
        <w:tab w:val="clear" w:pos="567"/>
      </w:tabs>
      <w:ind w:firstLine="210"/>
    </w:pPr>
    <w:rPr>
      <w:rFonts w:cs="Aria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75FAC"/>
  </w:style>
  <w:style w:type="paragraph" w:styleId="BodyTextIndent">
    <w:name w:val="Body Text Indent"/>
    <w:basedOn w:val="Normal"/>
    <w:link w:val="BodyTextIndentChar"/>
    <w:uiPriority w:val="99"/>
    <w:semiHidden/>
    <w:rsid w:val="002F1E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5FAC"/>
    <w:rPr>
      <w:rFonts w:cs="Arial"/>
    </w:rPr>
  </w:style>
  <w:style w:type="paragraph" w:styleId="BodyTextIndent2">
    <w:name w:val="Body Text Indent 2"/>
    <w:basedOn w:val="Normal"/>
    <w:link w:val="BodyTextIndent2Char"/>
    <w:uiPriority w:val="99"/>
    <w:semiHidden/>
    <w:rsid w:val="002F1E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75FAC"/>
    <w:rPr>
      <w:rFonts w:cs="Arial"/>
    </w:rPr>
  </w:style>
  <w:style w:type="paragraph" w:styleId="BodyTextIndent3">
    <w:name w:val="Body Text Indent 3"/>
    <w:basedOn w:val="Normal"/>
    <w:link w:val="BodyTextIndent3Char"/>
    <w:uiPriority w:val="99"/>
    <w:semiHidden/>
    <w:rsid w:val="002F1E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75FAC"/>
    <w:rPr>
      <w:rFonts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F1E6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75FAC"/>
  </w:style>
  <w:style w:type="paragraph" w:styleId="NormalIndent">
    <w:name w:val="Normal Indent"/>
    <w:basedOn w:val="Normal"/>
    <w:uiPriority w:val="99"/>
    <w:semiHidden/>
    <w:rsid w:val="002F1E61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2F1E61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75FAC"/>
    <w:rPr>
      <w:rFonts w:cs="Arial"/>
    </w:rPr>
  </w:style>
  <w:style w:type="paragraph" w:styleId="Signature">
    <w:name w:val="Signature"/>
    <w:basedOn w:val="Normal"/>
    <w:link w:val="SignatureChar"/>
    <w:uiPriority w:val="99"/>
    <w:semiHidden/>
    <w:rsid w:val="002F1E6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75FAC"/>
    <w:rPr>
      <w:rFonts w:cs="Arial"/>
    </w:rPr>
  </w:style>
  <w:style w:type="paragraph" w:styleId="E-mailSignature">
    <w:name w:val="E-mail Signature"/>
    <w:basedOn w:val="Normal"/>
    <w:link w:val="E-mailSignatureChar"/>
    <w:uiPriority w:val="99"/>
    <w:semiHidden/>
    <w:rsid w:val="002F1E6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75FAC"/>
    <w:rPr>
      <w:rFonts w:cs="Arial"/>
    </w:rPr>
  </w:style>
  <w:style w:type="table" w:styleId="TableSimple1">
    <w:name w:val="Table Simple 1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ubtitle">
    <w:name w:val="Subtitle"/>
    <w:basedOn w:val="Normal"/>
    <w:link w:val="SubtitleChar"/>
    <w:uiPriority w:val="99"/>
    <w:qFormat/>
    <w:rsid w:val="002F1E61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75FAC"/>
    <w:rPr>
      <w:rFonts w:ascii="Cambria" w:hAnsi="Cambria" w:cs="Times New Roman"/>
      <w:sz w:val="24"/>
      <w:szCs w:val="24"/>
    </w:rPr>
  </w:style>
  <w:style w:type="table" w:styleId="TableList1">
    <w:name w:val="Table List 1"/>
    <w:basedOn w:val="TableNormal"/>
    <w:uiPriority w:val="99"/>
    <w:semiHidden/>
    <w:rsid w:val="002F1E61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F1E61"/>
    <w:pPr>
      <w:jc w:val="both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F1E61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F1E61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F1E61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lainText">
    <w:name w:val="Plain Text"/>
    <w:basedOn w:val="Normal"/>
    <w:link w:val="PlainTextChar"/>
    <w:uiPriority w:val="99"/>
    <w:semiHidden/>
    <w:rsid w:val="002F1E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75FAC"/>
    <w:rPr>
      <w:rFonts w:ascii="Courier New" w:hAnsi="Courier New" w:cs="Courier New"/>
      <w:sz w:val="20"/>
      <w:szCs w:val="20"/>
    </w:rPr>
  </w:style>
  <w:style w:type="table" w:styleId="TableTheme">
    <w:name w:val="Table Theme"/>
    <w:basedOn w:val="TableNormal"/>
    <w:uiPriority w:val="99"/>
    <w:semiHidden/>
    <w:rsid w:val="002F1E61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2F1E6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75FAC"/>
    <w:rPr>
      <w:rFonts w:ascii="Cambria" w:hAnsi="Cambria" w:cs="Times New Roman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2F1E61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75FAC"/>
    <w:rPr>
      <w:rFonts w:cs="Arial"/>
    </w:rPr>
  </w:style>
  <w:style w:type="character" w:styleId="HTMLVariable">
    <w:name w:val="HTML Variable"/>
    <w:basedOn w:val="DefaultParagraphFont"/>
    <w:uiPriority w:val="99"/>
    <w:semiHidden/>
    <w:rsid w:val="002F1E61"/>
    <w:rPr>
      <w:rFonts w:cs="Times New Roman"/>
      <w:i/>
      <w:iCs/>
    </w:rPr>
  </w:style>
  <w:style w:type="table" w:styleId="TableWeb1">
    <w:name w:val="Table Web 1"/>
    <w:basedOn w:val="TableNormal"/>
    <w:uiPriority w:val="99"/>
    <w:semiHidden/>
    <w:rsid w:val="002F1E61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F1E61"/>
    <w:pPr>
      <w:jc w:val="both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F1E61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Igas">
    <w:name w:val="Tableau Igas"/>
    <w:basedOn w:val="TableGrid5"/>
    <w:uiPriority w:val="99"/>
    <w:rsid w:val="009C264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chma">
    <w:name w:val="Schéma"/>
    <w:basedOn w:val="Caption"/>
    <w:next w:val="Source"/>
    <w:uiPriority w:val="99"/>
    <w:rsid w:val="009A7D86"/>
    <w:pPr>
      <w:numPr>
        <w:numId w:val="47"/>
      </w:numPr>
    </w:pPr>
  </w:style>
  <w:style w:type="paragraph" w:customStyle="1" w:styleId="Tableau">
    <w:name w:val="Tableau"/>
    <w:basedOn w:val="Caption"/>
    <w:next w:val="Source"/>
    <w:uiPriority w:val="99"/>
    <w:rsid w:val="009A7D86"/>
    <w:pPr>
      <w:numPr>
        <w:numId w:val="48"/>
      </w:numPr>
      <w:ind w:firstLine="0"/>
    </w:pPr>
  </w:style>
  <w:style w:type="paragraph" w:customStyle="1" w:styleId="Graphique">
    <w:name w:val="Graphique"/>
    <w:basedOn w:val="Caption"/>
    <w:next w:val="Source"/>
    <w:uiPriority w:val="99"/>
    <w:rsid w:val="002A0441"/>
    <w:pPr>
      <w:numPr>
        <w:numId w:val="4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B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FAC"/>
    <w:rPr>
      <w:rFonts w:cs="Times New Roman"/>
      <w:sz w:val="2"/>
    </w:rPr>
  </w:style>
  <w:style w:type="numbering" w:styleId="111111">
    <w:name w:val="Outline List 2"/>
    <w:basedOn w:val="NoList"/>
    <w:uiPriority w:val="99"/>
    <w:semiHidden/>
    <w:unhideWhenUsed/>
    <w:locked/>
    <w:rsid w:val="00A94085"/>
    <w:pPr>
      <w:numPr>
        <w:numId w:val="44"/>
      </w:numPr>
    </w:pPr>
  </w:style>
  <w:style w:type="numbering" w:styleId="1ai">
    <w:name w:val="Outline List 1"/>
    <w:basedOn w:val="NoList"/>
    <w:uiPriority w:val="99"/>
    <w:semiHidden/>
    <w:unhideWhenUsed/>
    <w:locked/>
    <w:rsid w:val="00A94085"/>
    <w:pPr>
      <w:numPr>
        <w:numId w:val="45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A94085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453</Words>
  <Characters>2497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 PUBLIQUE AUTOUR DE</dc:title>
  <dc:subject/>
  <dc:creator>apuccinelli</dc:creator>
  <cp:keywords/>
  <dc:description/>
  <cp:lastModifiedBy>squelennec</cp:lastModifiedBy>
  <cp:revision>13</cp:revision>
  <cp:lastPrinted>2007-06-08T10:59:00Z</cp:lastPrinted>
  <dcterms:created xsi:type="dcterms:W3CDTF">2012-09-25T07:50:00Z</dcterms:created>
  <dcterms:modified xsi:type="dcterms:W3CDTF">2012-11-08T15:14:00Z</dcterms:modified>
</cp:coreProperties>
</file>